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48" w:rsidRPr="00E50371" w:rsidRDefault="000B0E48" w:rsidP="00B644CB">
      <w:pPr>
        <w:ind w:right="680" w:firstLineChars="3800" w:firstLine="6460"/>
        <w:rPr>
          <w:rFonts w:ascii="ＭＳ ゴシック" w:hAnsi="ＭＳ ゴシック"/>
          <w:color w:val="000000" w:themeColor="text1"/>
          <w:sz w:val="16"/>
          <w:szCs w:val="16"/>
        </w:rPr>
      </w:pPr>
      <w:r w:rsidRPr="00E50371">
        <w:rPr>
          <w:rFonts w:ascii="ＭＳ ゴシック" w:hAnsi="ＭＳ ゴシック" w:hint="eastAsia"/>
          <w:color w:val="000000" w:themeColor="text1"/>
          <w:sz w:val="16"/>
          <w:szCs w:val="16"/>
        </w:rPr>
        <w:t>※事務局使用欄</w:t>
      </w:r>
    </w:p>
    <w:tbl>
      <w:tblPr>
        <w:tblStyle w:val="a4"/>
        <w:tblW w:w="0" w:type="auto"/>
        <w:tblInd w:w="6641" w:type="dxa"/>
        <w:tblLook w:val="04A0" w:firstRow="1" w:lastRow="0" w:firstColumn="1" w:lastColumn="0" w:noHBand="0" w:noVBand="1"/>
      </w:tblPr>
      <w:tblGrid>
        <w:gridCol w:w="1127"/>
        <w:gridCol w:w="1969"/>
      </w:tblGrid>
      <w:tr w:rsidR="00E50371" w:rsidRPr="00E50371" w:rsidTr="00B644CB">
        <w:tc>
          <w:tcPr>
            <w:tcW w:w="1134" w:type="dxa"/>
          </w:tcPr>
          <w:p w:rsidR="000B0E48" w:rsidRPr="00E50371" w:rsidRDefault="000B0E48" w:rsidP="00BA7B59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1985" w:type="dxa"/>
          </w:tcPr>
          <w:p w:rsidR="000B0E48" w:rsidRPr="00E50371" w:rsidRDefault="000B0E48" w:rsidP="00BA7B59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未医　　　－</w:t>
            </w:r>
          </w:p>
        </w:tc>
      </w:tr>
    </w:tbl>
    <w:p w:rsidR="00833A58" w:rsidRPr="00E50371" w:rsidRDefault="00DA3881" w:rsidP="00B644CB">
      <w:pPr>
        <w:jc w:val="right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西暦　　　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年　　月　　日</w:t>
      </w:r>
    </w:p>
    <w:p w:rsidR="0045518B" w:rsidRPr="00E50371" w:rsidRDefault="00833A58">
      <w:pPr>
        <w:jc w:val="center"/>
        <w:rPr>
          <w:rFonts w:ascii="ＭＳ ゴシック" w:hAnsi="ＭＳ ゴシック"/>
          <w:color w:val="000000" w:themeColor="text1"/>
          <w:sz w:val="22"/>
          <w:szCs w:val="22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未承認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新規</w:t>
      </w:r>
      <w:r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医薬品等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の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医療提供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に関する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実施申請書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（医薬品）</w:t>
      </w:r>
    </w:p>
    <w:p w:rsidR="00833A58" w:rsidRPr="00E50371" w:rsidRDefault="00833A58">
      <w:pPr>
        <w:rPr>
          <w:rFonts w:ascii="ＭＳ ゴシック" w:hAnsi="ＭＳ ゴシック"/>
          <w:color w:val="000000" w:themeColor="text1"/>
          <w:sz w:val="18"/>
          <w:szCs w:val="18"/>
        </w:rPr>
      </w:pPr>
    </w:p>
    <w:p w:rsidR="00224992" w:rsidRPr="00E50371" w:rsidRDefault="00224992" w:rsidP="00050859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医療安全管理部</w:t>
      </w:r>
    </w:p>
    <w:p w:rsidR="00833A58" w:rsidRPr="00E50371" w:rsidRDefault="00224992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未承認新規医薬品等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担当部門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　殿</w:t>
      </w:r>
      <w:bookmarkStart w:id="0" w:name="_GoBack"/>
      <w:bookmarkEnd w:id="0"/>
    </w:p>
    <w:p w:rsidR="00833A58" w:rsidRPr="00E50371" w:rsidRDefault="00833A58">
      <w:pPr>
        <w:ind w:firstLineChars="100" w:firstLine="190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            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                              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　　　　　　（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診療科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等の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長）</w:t>
      </w:r>
    </w:p>
    <w:p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CN"/>
        </w:rPr>
        <w:t>所属：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　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</w:p>
    <w:p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>職名：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</w:t>
      </w:r>
    </w:p>
    <w:p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氏名：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 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 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</w:t>
      </w:r>
    </w:p>
    <w:p w:rsidR="00F620E7" w:rsidRPr="00E50371" w:rsidRDefault="00F620E7">
      <w:pPr>
        <w:jc w:val="center"/>
        <w:rPr>
          <w:rFonts w:ascii="ＭＳ ゴシック" w:hAnsi="ＭＳ ゴシック"/>
          <w:color w:val="000000" w:themeColor="text1"/>
          <w:spacing w:val="20"/>
          <w:sz w:val="18"/>
          <w:szCs w:val="18"/>
        </w:rPr>
      </w:pPr>
    </w:p>
    <w:p w:rsidR="00833A58" w:rsidRPr="00E50371" w:rsidRDefault="00DA3881" w:rsidP="000B0E48">
      <w:pPr>
        <w:jc w:val="center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下記のとおり、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未承認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新規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医薬等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を用いた医療の提供</w:t>
      </w: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の実施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を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申請します。</w:t>
      </w:r>
    </w:p>
    <w:p w:rsidR="000B0E48" w:rsidRPr="00E50371" w:rsidRDefault="000B0E48">
      <w:pPr>
        <w:jc w:val="center"/>
        <w:rPr>
          <w:rFonts w:ascii="ＭＳ ゴシック" w:hAnsi="ＭＳ ゴシック"/>
          <w:color w:val="000000" w:themeColor="text1"/>
          <w:sz w:val="18"/>
          <w:szCs w:val="18"/>
        </w:rPr>
      </w:pPr>
    </w:p>
    <w:p w:rsidR="00833A58" w:rsidRPr="00E50371" w:rsidRDefault="00833A58" w:rsidP="000B0E48">
      <w:pPr>
        <w:jc w:val="center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381"/>
      </w:tblGrid>
      <w:tr w:rsidR="00E50371" w:rsidRPr="00E50371" w:rsidTr="00E50371">
        <w:trPr>
          <w:trHeight w:val="1101"/>
        </w:trPr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833A58" w:rsidRPr="00E50371" w:rsidRDefault="00833A58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1.申請事項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vAlign w:val="center"/>
          </w:tcPr>
          <w:p w:rsidR="00833A58" w:rsidRPr="00E50371" w:rsidRDefault="000F2D0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□国内未承認医薬品</w:t>
            </w:r>
            <w:r w:rsidR="00833A58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（□新規申請　□継続申請）</w:t>
            </w:r>
          </w:p>
          <w:p w:rsidR="00833A58" w:rsidRPr="00E50371" w:rsidRDefault="00833A58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□適応外使用（□新規申請　□継続申請）</w:t>
            </w:r>
          </w:p>
          <w:p w:rsidR="00B537C7" w:rsidRPr="00E50371" w:rsidRDefault="00833A58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□治験薬の継続投与等（□新規申請　□継続申請）</w:t>
            </w:r>
          </w:p>
        </w:tc>
      </w:tr>
      <w:tr w:rsidR="00E50371" w:rsidRPr="00E50371" w:rsidTr="00E50371">
        <w:trPr>
          <w:trHeight w:val="393"/>
        </w:trPr>
        <w:tc>
          <w:tcPr>
            <w:tcW w:w="1210" w:type="pct"/>
            <w:vAlign w:val="center"/>
          </w:tcPr>
          <w:p w:rsidR="00A35645" w:rsidRPr="00E50371" w:rsidRDefault="00A35645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2.申請区分</w:t>
            </w:r>
          </w:p>
        </w:tc>
        <w:tc>
          <w:tcPr>
            <w:tcW w:w="3790" w:type="pct"/>
            <w:vAlign w:val="center"/>
          </w:tcPr>
          <w:p w:rsidR="00A35645" w:rsidRPr="00E50371" w:rsidRDefault="00A35645" w:rsidP="00E50371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□包括申請　□個別申請</w:t>
            </w:r>
          </w:p>
        </w:tc>
      </w:tr>
      <w:tr w:rsidR="00E50371" w:rsidRPr="00E50371" w:rsidTr="00E50371">
        <w:trPr>
          <w:trHeight w:val="615"/>
        </w:trPr>
        <w:tc>
          <w:tcPr>
            <w:tcW w:w="1210" w:type="pct"/>
            <w:vMerge w:val="restart"/>
            <w:vAlign w:val="center"/>
          </w:tcPr>
          <w:p w:rsidR="00A35645" w:rsidRPr="00E50371" w:rsidRDefault="00A35645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>3.緊急</w:t>
            </w:r>
            <w:r w:rsidR="00364392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審査の要望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vAlign w:val="center"/>
          </w:tcPr>
          <w:p w:rsidR="00A35645" w:rsidRPr="00E50371" w:rsidRDefault="00A35645" w:rsidP="00A35645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□緊急審査を希望します</w:t>
            </w:r>
            <w:r w:rsidR="00364392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※申請区分「個別申請」のみ選択可</w:t>
            </w:r>
          </w:p>
          <w:p w:rsidR="00A35645" w:rsidRPr="00E50371" w:rsidRDefault="00A35645" w:rsidP="00A35645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※緊急審査の要件（未承認新規医薬品評価委員会内規第６条に規定）</w:t>
            </w:r>
          </w:p>
          <w:p w:rsidR="00A35645" w:rsidRPr="00E50371" w:rsidRDefault="00A35645" w:rsidP="00A35645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 xml:space="preserve">(1) 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対象患者が限定されていること。</w:t>
            </w:r>
          </w:p>
          <w:p w:rsidR="00A35645" w:rsidRPr="00E50371" w:rsidRDefault="00A35645" w:rsidP="00A35645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 xml:space="preserve">(2) 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対象患者の生命、症状悪化等の緊急性が認められること。</w:t>
            </w:r>
          </w:p>
        </w:tc>
      </w:tr>
      <w:tr w:rsidR="00E50371" w:rsidRPr="00E50371" w:rsidTr="00E50371">
        <w:trPr>
          <w:trHeight w:val="2938"/>
        </w:trPr>
        <w:tc>
          <w:tcPr>
            <w:tcW w:w="1210" w:type="pct"/>
            <w:vMerge/>
            <w:tcBorders>
              <w:bottom w:val="single" w:sz="4" w:space="0" w:color="auto"/>
            </w:tcBorders>
            <w:vAlign w:val="center"/>
          </w:tcPr>
          <w:p w:rsidR="00A35645" w:rsidRPr="00E50371" w:rsidRDefault="00A35645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790" w:type="pct"/>
            <w:tcBorders>
              <w:bottom w:val="single" w:sz="4" w:space="0" w:color="auto"/>
            </w:tcBorders>
          </w:tcPr>
          <w:p w:rsidR="00A35645" w:rsidRPr="00E50371" w:rsidRDefault="00A35645" w:rsidP="00E50371">
            <w:pPr>
              <w:jc w:val="left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緊急審査を希望する理由（具体的に記載すること</w:t>
            </w:r>
            <w:r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>/別紙でも可）</w:t>
            </w:r>
          </w:p>
        </w:tc>
      </w:tr>
      <w:tr w:rsidR="00E50371" w:rsidRPr="00E50371" w:rsidTr="00E50371">
        <w:trPr>
          <w:trHeight w:val="615"/>
        </w:trPr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CC19AF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="00CC19AF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.医薬品名及び会社名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vAlign w:val="center"/>
          </w:tcPr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一般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>名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：</w:t>
            </w: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  <w:lang w:eastAsia="zh-CN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商品名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 xml:space="preserve">：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 xml:space="preserve">　　　　　会社名：</w:t>
            </w:r>
          </w:p>
        </w:tc>
      </w:tr>
      <w:tr w:rsidR="00E50371" w:rsidRPr="00E50371" w:rsidTr="00E50371">
        <w:trPr>
          <w:trHeight w:val="615"/>
        </w:trPr>
        <w:tc>
          <w:tcPr>
            <w:tcW w:w="1210" w:type="pct"/>
            <w:vAlign w:val="center"/>
          </w:tcPr>
          <w:p w:rsidR="00CC19AF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5</w:t>
            </w:r>
            <w:r w:rsidR="00CC19AF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.規格及び剤型</w:t>
            </w:r>
          </w:p>
        </w:tc>
        <w:tc>
          <w:tcPr>
            <w:tcW w:w="3790" w:type="pct"/>
            <w:vAlign w:val="center"/>
          </w:tcPr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 xml:space="preserve">規格：　　　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 xml:space="preserve">　　　　剤型：</w:t>
            </w:r>
          </w:p>
        </w:tc>
      </w:tr>
      <w:tr w:rsidR="00E50371" w:rsidRPr="00E50371" w:rsidTr="00E50371">
        <w:trPr>
          <w:trHeight w:val="615"/>
        </w:trPr>
        <w:tc>
          <w:tcPr>
            <w:tcW w:w="1210" w:type="pct"/>
            <w:vAlign w:val="center"/>
          </w:tcPr>
          <w:p w:rsidR="00CC19AF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6</w:t>
            </w:r>
            <w:r w:rsidR="00CC19AF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.用法･</w:t>
            </w:r>
            <w:r w:rsidR="00CC19AF"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>用量</w:t>
            </w:r>
          </w:p>
        </w:tc>
        <w:tc>
          <w:tcPr>
            <w:tcW w:w="3790" w:type="pct"/>
            <w:vAlign w:val="center"/>
          </w:tcPr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615"/>
        </w:trPr>
        <w:tc>
          <w:tcPr>
            <w:tcW w:w="1210" w:type="pct"/>
            <w:vAlign w:val="center"/>
          </w:tcPr>
          <w:p w:rsidR="00CC19AF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7</w:t>
            </w:r>
            <w:r w:rsidR="00CC19AF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.使用予定期間</w:t>
            </w:r>
          </w:p>
        </w:tc>
        <w:tc>
          <w:tcPr>
            <w:tcW w:w="3790" w:type="pct"/>
            <w:vAlign w:val="center"/>
          </w:tcPr>
          <w:p w:rsidR="00CC19AF" w:rsidRPr="00E50371" w:rsidRDefault="00CC19AF" w:rsidP="00CC19AF">
            <w:pPr>
              <w:jc w:val="center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西暦　　　年　　月　　日～西暦　　　　年　　月　　日</w:t>
            </w:r>
          </w:p>
        </w:tc>
      </w:tr>
      <w:tr w:rsidR="00E50371" w:rsidRPr="00E50371" w:rsidTr="00E50371">
        <w:trPr>
          <w:trHeight w:val="615"/>
        </w:trPr>
        <w:tc>
          <w:tcPr>
            <w:tcW w:w="1210" w:type="pct"/>
            <w:vAlign w:val="center"/>
          </w:tcPr>
          <w:p w:rsidR="00CC19AF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8</w:t>
            </w:r>
            <w:r w:rsidR="00CC19AF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．入外区分</w:t>
            </w:r>
          </w:p>
        </w:tc>
        <w:tc>
          <w:tcPr>
            <w:tcW w:w="3790" w:type="pct"/>
            <w:vAlign w:val="center"/>
          </w:tcPr>
          <w:p w:rsidR="00CC19AF" w:rsidRPr="00E50371" w:rsidRDefault="00CC19AF" w:rsidP="00CC19AF">
            <w:pPr>
              <w:jc w:val="center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□１．入院のみ　　□２．外来のみ　　□３．入院・外来とも</w:t>
            </w:r>
          </w:p>
        </w:tc>
      </w:tr>
      <w:tr w:rsidR="00E50371" w:rsidRPr="00E50371" w:rsidTr="00E50371">
        <w:trPr>
          <w:trHeight w:val="715"/>
        </w:trPr>
        <w:tc>
          <w:tcPr>
            <w:tcW w:w="1210" w:type="pct"/>
            <w:vAlign w:val="center"/>
          </w:tcPr>
          <w:p w:rsidR="00973842" w:rsidRPr="00E50371" w:rsidRDefault="00177F83" w:rsidP="00040A33">
            <w:pPr>
              <w:ind w:left="190" w:hangingChars="100" w:hanging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="00973842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.対象患者（個別申請時必須）及び対象疾患</w:t>
            </w:r>
          </w:p>
        </w:tc>
        <w:tc>
          <w:tcPr>
            <w:tcW w:w="3790" w:type="pct"/>
          </w:tcPr>
          <w:p w:rsidR="00973842" w:rsidRPr="00E50371" w:rsidRDefault="00973842" w:rsidP="00040A33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対象患者：（ＩＤ　　　　　　/イニシャル　　　　殿/性別　　　　/年齢　　　歳）</w:t>
            </w:r>
          </w:p>
          <w:p w:rsidR="00973842" w:rsidRPr="00E50371" w:rsidRDefault="00973842" w:rsidP="00040A33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対象疾患：</w:t>
            </w:r>
          </w:p>
        </w:tc>
      </w:tr>
      <w:tr w:rsidR="00E50371" w:rsidRPr="00E50371" w:rsidTr="00E50371">
        <w:trPr>
          <w:trHeight w:val="848"/>
        </w:trPr>
        <w:tc>
          <w:tcPr>
            <w:tcW w:w="1210" w:type="pct"/>
            <w:vAlign w:val="center"/>
          </w:tcPr>
          <w:p w:rsidR="00CC19AF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900A7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lastRenderedPageBreak/>
              <w:t>10</w:t>
            </w:r>
            <w:r w:rsidR="00CC19AF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.目的</w:t>
            </w:r>
          </w:p>
          <w:p w:rsidR="001D61B3" w:rsidRPr="00E50371" w:rsidRDefault="001D61B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790" w:type="pct"/>
          </w:tcPr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CC19AF" w:rsidRPr="00E50371" w:rsidRDefault="00CC19AF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715"/>
        </w:trPr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973842" w:rsidRPr="00E50371" w:rsidRDefault="00973842">
            <w:pPr>
              <w:ind w:left="190" w:hangingChars="100" w:hanging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="00177F83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.検査項目</w:t>
            </w:r>
          </w:p>
        </w:tc>
        <w:tc>
          <w:tcPr>
            <w:tcW w:w="3790" w:type="pct"/>
            <w:tcBorders>
              <w:bottom w:val="single" w:sz="4" w:space="0" w:color="auto"/>
            </w:tcBorders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725"/>
        </w:trPr>
        <w:tc>
          <w:tcPr>
            <w:tcW w:w="1210" w:type="pct"/>
            <w:vAlign w:val="center"/>
          </w:tcPr>
          <w:p w:rsidR="00973842" w:rsidRPr="00E50371" w:rsidRDefault="00973842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="00177F83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.評価判定</w:t>
            </w:r>
          </w:p>
        </w:tc>
        <w:tc>
          <w:tcPr>
            <w:tcW w:w="3790" w:type="pct"/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945"/>
        </w:trPr>
        <w:tc>
          <w:tcPr>
            <w:tcW w:w="1210" w:type="pct"/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="00177F83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.対象医薬品の概要（適応外使用の場合は、当該薬剤等の概要の項を添付文書等の写しの添付で省略可）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(1)薬剤名：一般名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ind w:firstLineChars="200" w:firstLine="380"/>
              <w:rPr>
                <w:rFonts w:ascii="ＭＳ ゴシック" w:hAnsi="ＭＳ ゴシック"/>
                <w:color w:val="000000" w:themeColor="text1"/>
                <w:sz w:val="18"/>
                <w:szCs w:val="18"/>
                <w:lang w:eastAsia="zh-CN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 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>化学名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 xml:space="preserve">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構造式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790" w:type="pct"/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1942"/>
        </w:trPr>
        <w:tc>
          <w:tcPr>
            <w:tcW w:w="5000" w:type="pct"/>
            <w:gridSpan w:val="2"/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(2)毒性</w:t>
            </w: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ア　急性毒性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イ　亜急性毒性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ウ　慢性毒性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エ　その他特殊毒性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3036"/>
        </w:trPr>
        <w:tc>
          <w:tcPr>
            <w:tcW w:w="5000" w:type="pct"/>
            <w:gridSpan w:val="2"/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lastRenderedPageBreak/>
              <w:t>(3)薬理作用</w:t>
            </w: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ア　薬効薬理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ind w:firstLineChars="100" w:firstLine="19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イ　一般薬理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E50371">
            <w:pPr>
              <w:ind w:rightChars="16" w:right="35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2463"/>
        </w:trPr>
        <w:tc>
          <w:tcPr>
            <w:tcW w:w="5000" w:type="pct"/>
            <w:gridSpan w:val="2"/>
          </w:tcPr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(4)薬物動態〔特にヒトにおけるＣmax．Ｔmax．Ｔ1/2．尿中排泄率．蛋白結合率〕</w:t>
            </w: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1465"/>
        </w:trPr>
        <w:tc>
          <w:tcPr>
            <w:tcW w:w="5000" w:type="pct"/>
            <w:gridSpan w:val="2"/>
          </w:tcPr>
          <w:p w:rsidR="00177F83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(5)臨床試験成績（当該疾患に対する本薬剤の投与方法、有効性、安全性等に関するデータを記入すること。）</w:t>
            </w: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177F83" w:rsidRPr="00E50371" w:rsidRDefault="00177F83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973842" w:rsidRPr="00E50371" w:rsidRDefault="00973842" w:rsidP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21C53" w:rsidRPr="00E50371" w:rsidRDefault="00B21C53" w:rsidP="00B21C53">
      <w:pPr>
        <w:rPr>
          <w:vanish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50371" w:rsidRPr="00E50371" w:rsidTr="00E50371">
        <w:trPr>
          <w:trHeight w:val="2677"/>
        </w:trPr>
        <w:tc>
          <w:tcPr>
            <w:tcW w:w="5000" w:type="pct"/>
            <w:shd w:val="clear" w:color="auto" w:fill="auto"/>
          </w:tcPr>
          <w:p w:rsidR="00410688" w:rsidRPr="00E50371" w:rsidRDefault="00CC19AF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 w:rsidR="00177F83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="0059205E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．薬品費の支払区分</w:t>
            </w:r>
            <w:r w:rsidR="00224992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59205E" w:rsidRPr="00E50371" w:rsidRDefault="00DC138A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該当する箇所</w:t>
            </w:r>
            <w:r w:rsidR="00410688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に</w:t>
            </w:r>
            <w:r w:rsidR="00410688"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>☑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及び記入を</w:t>
            </w:r>
            <w:r w:rsidR="00410688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して下さい。</w:t>
            </w:r>
            <w:r w:rsidR="000F2D0C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※混合診療とならないように</w:t>
            </w:r>
            <w:r w:rsidR="00224992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注意すること。</w:t>
            </w:r>
          </w:p>
          <w:p w:rsidR="003718BE" w:rsidRPr="00E50371" w:rsidRDefault="003718BE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3718BE" w:rsidRPr="00E50371" w:rsidRDefault="000876D3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① 保険請求の有無</w:t>
            </w:r>
          </w:p>
          <w:p w:rsidR="003718BE" w:rsidRPr="00E50371" w:rsidRDefault="000876D3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保険請求　【保険請求の場合の注意事項】</w:t>
            </w:r>
          </w:p>
          <w:p w:rsidR="000876D3" w:rsidRPr="00E50371" w:rsidRDefault="000876D3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　　　　・保険請求の場合、症状詳記等が必要となります。</w:t>
            </w:r>
          </w:p>
          <w:p w:rsidR="000876D3" w:rsidRPr="00E50371" w:rsidRDefault="000876D3" w:rsidP="000876D3">
            <w:pPr>
              <w:ind w:left="1900" w:hangingChars="1000" w:hanging="190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　　　　・包括診療（DPC）を予定している場合でも、</w:t>
            </w:r>
            <w:r w:rsidRPr="00E50371">
              <w:rPr>
                <w:rFonts w:ascii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入院期間や診療内容により出来高算定となる場合がありますので</w:t>
            </w:r>
            <w:r w:rsidR="00B644CB" w:rsidRPr="00E50371">
              <w:rPr>
                <w:rFonts w:ascii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ご留意ください。</w:t>
            </w:r>
          </w:p>
          <w:p w:rsidR="00720AC4" w:rsidRPr="00E50371" w:rsidRDefault="00720AC4" w:rsidP="000876D3">
            <w:pPr>
              <w:ind w:left="1900" w:hangingChars="1000" w:hanging="190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　 </w:t>
            </w:r>
            <w:r w:rsidR="00B644CB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査定を受けた場合の対応（　　　　　　　　　　　　　　　　　　　　　　　　　　　　　　　　　）</w:t>
            </w:r>
          </w:p>
          <w:p w:rsidR="000876D3" w:rsidRPr="00E50371" w:rsidRDefault="000876D3" w:rsidP="000876D3">
            <w:pPr>
              <w:ind w:left="1900" w:hangingChars="1000" w:hanging="190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</w:t>
            </w:r>
            <w:r w:rsidR="00720AC4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自由診療</w:t>
            </w:r>
          </w:p>
          <w:p w:rsidR="003718BE" w:rsidRPr="00E50371" w:rsidRDefault="003718BE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② 患者負担相当額を支払う者について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患者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診療科（部）研究費等　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その他（　　　　　　　　　　　　　　　　　　　　　　　　　　　　　　　　　　　　　　　　　）</w:t>
            </w:r>
          </w:p>
          <w:p w:rsidR="003718BE" w:rsidRPr="00E50371" w:rsidRDefault="003718BE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  <w:p w:rsidR="003718BE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③ 診療科で支払う場合の財源</w:t>
            </w:r>
          </w:p>
          <w:p w:rsidR="003718BE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診療科運営費　　　　予算詳細No</w:t>
            </w:r>
          </w:p>
          <w:p w:rsidR="003718BE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寄付金　　　　　　　予算詳細No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受託研究費　　　　　予算詳細No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共同研究費　　　　　予算詳細No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受託事業費　　　　　予算詳細No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科学研究費補助金　　予算詳細No</w:t>
            </w:r>
          </w:p>
          <w:p w:rsidR="00720AC4" w:rsidRPr="00E50371" w:rsidRDefault="00720AC4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　□ その他の経費（　　　　　　　　　　　　　）</w:t>
            </w:r>
          </w:p>
          <w:p w:rsidR="0059205E" w:rsidRPr="00E50371" w:rsidRDefault="0059205E" w:rsidP="00C470C0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0371" w:rsidRPr="00E50371" w:rsidTr="00E50371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C" w:rsidRPr="00E50371" w:rsidRDefault="00CC19AF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="00177F83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5</w:t>
            </w:r>
            <w:r w:rsidR="00F620E7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．</w:t>
            </w:r>
            <w:r w:rsidR="00AD3D5C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添付資料</w:t>
            </w:r>
          </w:p>
          <w:p w:rsidR="00AD3D5C" w:rsidRPr="00E50371" w:rsidRDefault="00AD3D5C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□同意･説明文書</w:t>
            </w:r>
            <w:r w:rsidR="00FF18AA" w:rsidRPr="00FF18AA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（手引きに準じた</w:t>
            </w:r>
            <w:r w:rsidR="006650C2" w:rsidRPr="00FF18AA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様式）</w:t>
            </w:r>
          </w:p>
          <w:p w:rsidR="00A64074" w:rsidRPr="00E50371" w:rsidRDefault="00A64074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□同意撤回文書</w:t>
            </w:r>
            <w:r w:rsidR="00FF18AA" w:rsidRPr="00FF18AA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（手引きに準じた様式）</w:t>
            </w:r>
          </w:p>
          <w:p w:rsidR="003718BE" w:rsidRPr="00E50371" w:rsidRDefault="00AD3D5C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="00583A8D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添付</w:t>
            </w:r>
            <w:r w:rsidR="00583A8D" w:rsidRPr="00E50371"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>文書</w:t>
            </w:r>
          </w:p>
          <w:p w:rsidR="00583A8D" w:rsidRPr="00E50371" w:rsidRDefault="00583A8D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□使用薬剤の参考文献</w:t>
            </w:r>
          </w:p>
          <w:p w:rsidR="005A3AFD" w:rsidRPr="00E50371" w:rsidRDefault="008E7219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="00510A8D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レジメン</w:t>
            </w:r>
            <w:r w:rsidR="005D0926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審査</w:t>
            </w:r>
            <w:r w:rsidR="00510A8D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委員会</w:t>
            </w:r>
            <w:r w:rsidR="005A3AFD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="005D0926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承認通知書</w:t>
            </w:r>
            <w:r w:rsidR="005A3AFD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（抗がん剤使用の場合）</w:t>
            </w:r>
          </w:p>
          <w:p w:rsidR="008E7219" w:rsidRPr="00E50371" w:rsidRDefault="005A3AFD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□ゲノム</w:t>
            </w:r>
            <w:r w:rsidR="00510A8D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キャンサーボード</w:t>
            </w:r>
            <w:r w:rsidR="008E7219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の議事録</w:t>
            </w:r>
            <w:r w:rsidR="009B6A4B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（抗がん剤使用の場合</w:t>
            </w:r>
            <w:r w:rsidR="00056E00"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59205E" w:rsidRPr="00E50371" w:rsidRDefault="00AD3D5C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□その他（　　　　　　　　　　　）</w:t>
            </w:r>
          </w:p>
        </w:tc>
      </w:tr>
      <w:tr w:rsidR="00E50371" w:rsidRPr="00E50371" w:rsidTr="00E50371">
        <w:trPr>
          <w:trHeight w:val="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7" w:rsidRPr="00E50371" w:rsidRDefault="00F620E7" w:rsidP="00AD3D5C">
            <w:pPr>
              <w:rPr>
                <w:rFonts w:ascii="ＭＳ ゴシック" w:hAnsi="ＭＳ ゴシック"/>
                <w:color w:val="000000" w:themeColor="text1"/>
                <w:sz w:val="20"/>
                <w:szCs w:val="20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="00177F83"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6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．実施責任医師　診療科(部)名：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職名：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氏名：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</w:p>
          <w:p w:rsidR="00F620E7" w:rsidRPr="00E50371" w:rsidRDefault="00F620E7" w:rsidP="00AD3D5C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連絡先：内線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FF18AA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院内</w:t>
            </w:r>
            <w:r w:rsidR="006D69FC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スマートフォン・</w:t>
            </w:r>
            <w:r w:rsidR="00FF18AA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P</w:t>
            </w:r>
            <w:r w:rsidR="00FF18AA">
              <w:rPr>
                <w:rFonts w:ascii="ＭＳ ゴシック" w:hAnsi="ＭＳ ゴシック"/>
                <w:color w:val="000000" w:themeColor="text1"/>
                <w:sz w:val="20"/>
                <w:szCs w:val="20"/>
              </w:rPr>
              <w:t>HS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）　Email：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E50371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50371">
              <w:rPr>
                <w:rFonts w:ascii="ＭＳ ゴシック" w:hAnsi="ＭＳ ゴシック" w:hint="eastAsia"/>
                <w:color w:val="000000" w:themeColor="text1"/>
              </w:rPr>
              <w:t xml:space="preserve">　　　　　　　　　　　　　　　　　　　</w:t>
            </w:r>
          </w:p>
        </w:tc>
      </w:tr>
    </w:tbl>
    <w:p w:rsidR="009705E0" w:rsidRPr="0057059F" w:rsidRDefault="00721BA5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※提出方法</w:t>
      </w:r>
    </w:p>
    <w:p w:rsidR="00721BA5" w:rsidRPr="0057059F" w:rsidRDefault="00721BA5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電子メールで本申請書</w:t>
      </w:r>
      <w:r w:rsidR="00E900A7"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と添付資料</w:t>
      </w:r>
      <w:r w:rsidR="00FF18AA"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を</w:t>
      </w:r>
      <w:r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未承認委員会事務局</w:t>
      </w:r>
      <w:r w:rsidRPr="0057059F">
        <w:rPr>
          <w:rFonts w:ascii="ＭＳ ゴシック" w:hAnsi="ＭＳ ゴシック"/>
          <w:color w:val="000000" w:themeColor="text1"/>
          <w:sz w:val="18"/>
          <w:szCs w:val="18"/>
        </w:rPr>
        <w:t>(mkan-rinsho.adm@tmd.ac.jp)</w:t>
      </w:r>
      <w:r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と診療科長へ提出する。</w:t>
      </w:r>
    </w:p>
    <w:p w:rsidR="00B970F3" w:rsidRPr="0057059F" w:rsidRDefault="00B970F3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</w:p>
    <w:p w:rsidR="00B970F3" w:rsidRDefault="00B970F3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57059F">
        <w:rPr>
          <w:rFonts w:ascii="ＭＳ ゴシック" w:hAnsi="ＭＳ ゴシック" w:hint="eastAsia"/>
          <w:color w:val="000000" w:themeColor="text1"/>
          <w:sz w:val="18"/>
          <w:szCs w:val="18"/>
        </w:rPr>
        <w:t>※確認事項</w:t>
      </w:r>
    </w:p>
    <w:p w:rsidR="00CB4222" w:rsidRDefault="00B970F3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hAnsi="ＭＳ ゴシック" w:hint="eastAsia"/>
          <w:color w:val="000000" w:themeColor="text1"/>
          <w:sz w:val="18"/>
          <w:szCs w:val="18"/>
        </w:rPr>
        <w:t>費用負担について</w:t>
      </w:r>
      <w:r w:rsidR="00CB4222">
        <w:rPr>
          <w:rFonts w:ascii="ＭＳ ゴシック" w:hAnsi="ＭＳ ゴシック" w:hint="eastAsia"/>
          <w:color w:val="000000" w:themeColor="text1"/>
          <w:sz w:val="18"/>
          <w:szCs w:val="18"/>
        </w:rPr>
        <w:t>申請前に以下のアドレスに事前にメールにて相談をすること。</w:t>
      </w:r>
    </w:p>
    <w:p w:rsidR="00CB4222" w:rsidRDefault="00CB4222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■医科の申請の場合　</w:t>
      </w:r>
      <w:r w:rsidR="00B970F3">
        <w:rPr>
          <w:rFonts w:ascii="ＭＳ ゴシック" w:hAnsi="ＭＳ ゴシック" w:hint="eastAsia"/>
          <w:color w:val="000000" w:themeColor="text1"/>
          <w:sz w:val="18"/>
          <w:szCs w:val="18"/>
        </w:rPr>
        <w:t>保険医療管理部　藍先生（</w:t>
      </w:r>
      <w:hyperlink r:id="rId8" w:history="1">
        <w:r w:rsidR="00DB55CD" w:rsidRPr="00DB55CD">
          <w:rPr>
            <w:rStyle w:val="ad"/>
            <w:rFonts w:ascii="ＭＳ ゴシック" w:hAnsi="ＭＳ ゴシック"/>
            <w:sz w:val="18"/>
            <w:szCs w:val="18"/>
          </w:rPr>
          <w:t>ai.vasc@tmd.ac.jp</w:t>
        </w:r>
      </w:hyperlink>
      <w:r w:rsidR="00BE199E">
        <w:rPr>
          <w:rFonts w:ascii="ＭＳ ゴシック" w:hAnsi="ＭＳ ゴシック" w:hint="eastAsia"/>
          <w:color w:val="000000" w:themeColor="text1"/>
          <w:sz w:val="18"/>
          <w:szCs w:val="18"/>
        </w:rPr>
        <w:t>）、早稲田</w:t>
      </w:r>
      <w:r w:rsidR="00B970F3">
        <w:rPr>
          <w:rFonts w:ascii="ＭＳ ゴシック" w:hAnsi="ＭＳ ゴシック" w:hint="eastAsia"/>
          <w:color w:val="000000" w:themeColor="text1"/>
          <w:sz w:val="18"/>
          <w:szCs w:val="18"/>
        </w:rPr>
        <w:t>先生（</w:t>
      </w:r>
      <w:hyperlink r:id="rId9" w:history="1">
        <w:r w:rsidR="00BE199E" w:rsidRPr="00BE199E">
          <w:rPr>
            <w:rStyle w:val="ad"/>
            <w:rFonts w:asciiTheme="majorEastAsia" w:eastAsiaTheme="majorEastAsia" w:hAnsiTheme="majorEastAsia"/>
          </w:rPr>
          <w:t>wase.uro@tmd.ac.jp</w:t>
        </w:r>
      </w:hyperlink>
      <w:r w:rsidR="00B970F3">
        <w:rPr>
          <w:rFonts w:ascii="ＭＳ ゴシック" w:hAnsi="ＭＳ ゴシック" w:hint="eastAsia"/>
          <w:color w:val="000000" w:themeColor="text1"/>
          <w:sz w:val="18"/>
          <w:szCs w:val="18"/>
        </w:rPr>
        <w:t>）</w:t>
      </w:r>
    </w:p>
    <w:p w:rsidR="00CB4222" w:rsidRDefault="00CB4222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■歯科の申請の場合　</w:t>
      </w:r>
      <w:r w:rsidR="00B970F3">
        <w:rPr>
          <w:rFonts w:ascii="ＭＳ ゴシック" w:hAnsi="ＭＳ ゴシック" w:hint="eastAsia"/>
          <w:color w:val="000000" w:themeColor="text1"/>
          <w:sz w:val="18"/>
          <w:szCs w:val="18"/>
        </w:rPr>
        <w:t>樺沢先生（</w:t>
      </w:r>
      <w:hyperlink r:id="rId10" w:history="1">
        <w:r w:rsidRPr="00D0220E">
          <w:rPr>
            <w:rStyle w:val="ad"/>
            <w:rFonts w:ascii="ＭＳ ゴシック" w:hAnsi="ＭＳ ゴシック"/>
            <w:sz w:val="18"/>
            <w:szCs w:val="18"/>
          </w:rPr>
          <w:t>kabasawa.ocsh@tmd.ac.jp</w:t>
        </w:r>
      </w:hyperlink>
      <w:r>
        <w:rPr>
          <w:rFonts w:ascii="ＭＳ ゴシック" w:hAnsi="ＭＳ ゴシック" w:hint="eastAsia"/>
          <w:color w:val="000000" w:themeColor="text1"/>
          <w:sz w:val="18"/>
          <w:szCs w:val="18"/>
        </w:rPr>
        <w:t>）</w:t>
      </w:r>
    </w:p>
    <w:p w:rsidR="00B970F3" w:rsidRPr="00B970F3" w:rsidRDefault="00CB4222" w:rsidP="00F50F70">
      <w:pPr>
        <w:rPr>
          <w:rFonts w:ascii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hAnsi="ＭＳ ゴシック" w:hint="eastAsia"/>
          <w:color w:val="000000" w:themeColor="text1"/>
          <w:sz w:val="18"/>
          <w:szCs w:val="18"/>
        </w:rPr>
        <w:t>いずれの場合も</w:t>
      </w:r>
      <w:r w:rsidR="00B970F3">
        <w:rPr>
          <w:rFonts w:ascii="ＭＳ ゴシック" w:hAnsi="ＭＳ ゴシック" w:hint="eastAsia"/>
          <w:color w:val="000000" w:themeColor="text1"/>
          <w:sz w:val="18"/>
          <w:szCs w:val="18"/>
        </w:rPr>
        <w:t>メールのCCに未承認委員会事務局（</w:t>
      </w:r>
      <w:hyperlink r:id="rId11" w:history="1">
        <w:r w:rsidR="006650C2" w:rsidRPr="006650C2">
          <w:rPr>
            <w:rStyle w:val="ad"/>
            <w:rFonts w:ascii="ＭＳ ゴシック" w:hAnsi="ＭＳ ゴシック"/>
            <w:sz w:val="18"/>
            <w:szCs w:val="18"/>
          </w:rPr>
          <w:t>mkan-rinsho.adm@tmd.ac.jp</w:t>
        </w:r>
      </w:hyperlink>
      <w:r w:rsidR="00B970F3">
        <w:rPr>
          <w:rFonts w:ascii="ＭＳ ゴシック" w:hAnsi="ＭＳ ゴシック" w:hint="eastAsia"/>
          <w:color w:val="000000" w:themeColor="text1"/>
          <w:sz w:val="18"/>
          <w:szCs w:val="18"/>
        </w:rPr>
        <w:t>）を入れること。</w:t>
      </w:r>
    </w:p>
    <w:sectPr w:rsidR="00B970F3" w:rsidRPr="00B970F3" w:rsidSect="00F50F70">
      <w:headerReference w:type="first" r:id="rId12"/>
      <w:pgSz w:w="11907" w:h="16840" w:code="9"/>
      <w:pgMar w:top="1440" w:right="1080" w:bottom="1440" w:left="1080" w:header="851" w:footer="851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29" w:rsidRDefault="00CF3B29">
      <w:r>
        <w:separator/>
      </w:r>
    </w:p>
  </w:endnote>
  <w:endnote w:type="continuationSeparator" w:id="0">
    <w:p w:rsidR="00CF3B29" w:rsidRDefault="00CF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29" w:rsidRDefault="00CF3B29">
      <w:r>
        <w:separator/>
      </w:r>
    </w:p>
  </w:footnote>
  <w:footnote w:type="continuationSeparator" w:id="0">
    <w:p w:rsidR="00CF3B29" w:rsidRDefault="00CF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70" w:rsidRPr="002F2122" w:rsidRDefault="00DA3881" w:rsidP="00F50F70">
    <w:pPr>
      <w:rPr>
        <w:rFonts w:ascii="ＭＳ ゴシック" w:hAnsi="ＭＳ ゴシック"/>
        <w:color w:val="A6A6A6"/>
        <w:sz w:val="18"/>
        <w:szCs w:val="18"/>
      </w:rPr>
    </w:pPr>
    <w:r>
      <w:rPr>
        <w:rFonts w:ascii="ＭＳ ゴシック" w:hAnsi="ＭＳ ゴシック" w:hint="eastAsia"/>
        <w:color w:val="A6A6A6"/>
        <w:sz w:val="18"/>
        <w:szCs w:val="18"/>
      </w:rPr>
      <w:t>未医書式１</w:t>
    </w:r>
    <w:r w:rsidR="000F2D0C">
      <w:rPr>
        <w:rFonts w:ascii="ＭＳ ゴシック" w:hAnsi="ＭＳ ゴシック" w:hint="eastAsia"/>
        <w:color w:val="A6A6A6"/>
        <w:sz w:val="18"/>
        <w:szCs w:val="18"/>
      </w:rPr>
      <w:t>－１</w:t>
    </w:r>
  </w:p>
  <w:p w:rsidR="00F50F70" w:rsidRPr="00DA4F01" w:rsidRDefault="00F50F70" w:rsidP="009705E0">
    <w:pPr>
      <w:rPr>
        <w:rFonts w:ascii="ＭＳ ゴシック" w:hAnsi="ＭＳ ゴシック"/>
        <w:color w:val="A6A6A6"/>
        <w:sz w:val="18"/>
        <w:szCs w:val="18"/>
      </w:rPr>
    </w:pP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（</w:t>
    </w:r>
    <w:r w:rsidRPr="002F2122">
      <w:rPr>
        <w:rFonts w:ascii="ＭＳ ゴシック" w:hAnsi="ＭＳ ゴシック" w:hint="eastAsia"/>
        <w:color w:val="A6A6A6"/>
        <w:sz w:val="18"/>
        <w:szCs w:val="18"/>
      </w:rPr>
      <w:t>実施責任医師</w:t>
    </w: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→</w:t>
    </w:r>
    <w:r w:rsidRPr="002F2122">
      <w:rPr>
        <w:rFonts w:ascii="ＭＳ ゴシック" w:hAnsi="ＭＳ ゴシック" w:hint="eastAsia"/>
        <w:color w:val="A6A6A6"/>
        <w:sz w:val="18"/>
        <w:szCs w:val="18"/>
      </w:rPr>
      <w:t>担当部門長</w:t>
    </w: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）</w:t>
    </w:r>
    <w:r w:rsidR="007135B9">
      <w:rPr>
        <w:rFonts w:ascii="ＭＳ ゴシック" w:hAnsi="ＭＳ ゴシック" w:hint="eastAsia"/>
        <w:color w:val="A6A6A6"/>
        <w:sz w:val="18"/>
        <w:szCs w:val="18"/>
      </w:rPr>
      <w:t xml:space="preserve">　　　　　　　　　　　　　　　　　　　　　　　　　　　　　　</w:t>
    </w:r>
    <w:r w:rsidR="00BE199E">
      <w:rPr>
        <w:rFonts w:ascii="ＭＳ ゴシック" w:hAnsi="ＭＳ ゴシック" w:hint="eastAsia"/>
        <w:color w:val="A6A6A6"/>
        <w:sz w:val="18"/>
        <w:szCs w:val="18"/>
      </w:rPr>
      <w:t>202301</w:t>
    </w:r>
    <w:r w:rsidR="000B1A07">
      <w:rPr>
        <w:rFonts w:ascii="ＭＳ ゴシック" w:hAnsi="ＭＳ ゴシック" w:hint="eastAsia"/>
        <w:color w:val="A6A6A6"/>
        <w:sz w:val="18"/>
        <w:szCs w:val="18"/>
      </w:rPr>
      <w:t>01</w:t>
    </w:r>
    <w:r w:rsidR="007135B9">
      <w:rPr>
        <w:rFonts w:ascii="ＭＳ ゴシック" w:hAnsi="ＭＳ ゴシック" w:hint="eastAsia"/>
        <w:color w:val="A6A6A6"/>
        <w:sz w:val="18"/>
        <w:szCs w:val="18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8DF"/>
    <w:multiLevelType w:val="hybridMultilevel"/>
    <w:tmpl w:val="67688810"/>
    <w:lvl w:ilvl="0" w:tplc="587603F0">
      <w:start w:val="1"/>
      <w:numFmt w:val="bullet"/>
      <w:lvlText w:val="□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3FB3199"/>
    <w:multiLevelType w:val="hybridMultilevel"/>
    <w:tmpl w:val="ECD41A28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F20701A">
      <w:start w:val="1"/>
      <w:numFmt w:val="decimalFullWidth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310249"/>
    <w:multiLevelType w:val="hybridMultilevel"/>
    <w:tmpl w:val="D1F2C47E"/>
    <w:lvl w:ilvl="0" w:tplc="E160C3FA">
      <w:start w:val="3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6815CC"/>
    <w:multiLevelType w:val="hybridMultilevel"/>
    <w:tmpl w:val="3960A3A2"/>
    <w:lvl w:ilvl="0" w:tplc="02FCF8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27344"/>
    <w:multiLevelType w:val="hybridMultilevel"/>
    <w:tmpl w:val="BE6CA960"/>
    <w:lvl w:ilvl="0" w:tplc="AC3AD9EC">
      <w:start w:val="4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43E446B4"/>
    <w:multiLevelType w:val="hybridMultilevel"/>
    <w:tmpl w:val="EB861E74"/>
    <w:lvl w:ilvl="0" w:tplc="1A3CC3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51523"/>
    <w:multiLevelType w:val="hybridMultilevel"/>
    <w:tmpl w:val="13923D8A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AE02FE"/>
    <w:multiLevelType w:val="multilevel"/>
    <w:tmpl w:val="B4DE4304"/>
    <w:lvl w:ilvl="0">
      <w:start w:val="1"/>
      <w:numFmt w:val="decimal"/>
      <w:lvlText w:val="(%1)"/>
      <w:lvlJc w:val="left"/>
      <w:pPr>
        <w:tabs>
          <w:tab w:val="num" w:pos="185"/>
        </w:tabs>
        <w:ind w:left="293" w:hanging="11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5C1977D1"/>
    <w:multiLevelType w:val="hybridMultilevel"/>
    <w:tmpl w:val="606ECAF8"/>
    <w:lvl w:ilvl="0" w:tplc="A53A0F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C450FE"/>
    <w:multiLevelType w:val="hybridMultilevel"/>
    <w:tmpl w:val="1CBE0728"/>
    <w:lvl w:ilvl="0" w:tplc="240EB5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76B0F"/>
    <w:multiLevelType w:val="hybridMultilevel"/>
    <w:tmpl w:val="0DDADD6A"/>
    <w:lvl w:ilvl="0" w:tplc="1E3C2FD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654E0F"/>
    <w:multiLevelType w:val="hybridMultilevel"/>
    <w:tmpl w:val="B1F0EAC4"/>
    <w:lvl w:ilvl="0" w:tplc="004499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E3D71C9"/>
    <w:multiLevelType w:val="hybridMultilevel"/>
    <w:tmpl w:val="0BD435AC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82CAB"/>
    <w:multiLevelType w:val="hybridMultilevel"/>
    <w:tmpl w:val="A188599A"/>
    <w:lvl w:ilvl="0" w:tplc="CB201A6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0C"/>
    <w:rsid w:val="00050859"/>
    <w:rsid w:val="00050F79"/>
    <w:rsid w:val="00056E00"/>
    <w:rsid w:val="00063259"/>
    <w:rsid w:val="00082611"/>
    <w:rsid w:val="000876D3"/>
    <w:rsid w:val="000B0E48"/>
    <w:rsid w:val="000B1A07"/>
    <w:rsid w:val="000E11D9"/>
    <w:rsid w:val="000E71E4"/>
    <w:rsid w:val="000F2D0C"/>
    <w:rsid w:val="00102AD1"/>
    <w:rsid w:val="00144DCD"/>
    <w:rsid w:val="00150005"/>
    <w:rsid w:val="001721D0"/>
    <w:rsid w:val="00177F83"/>
    <w:rsid w:val="00194384"/>
    <w:rsid w:val="001A1AA2"/>
    <w:rsid w:val="001D0ACD"/>
    <w:rsid w:val="001D61B3"/>
    <w:rsid w:val="00224992"/>
    <w:rsid w:val="002310B3"/>
    <w:rsid w:val="002364AC"/>
    <w:rsid w:val="00242D2B"/>
    <w:rsid w:val="002473B0"/>
    <w:rsid w:val="002A46EF"/>
    <w:rsid w:val="002C4498"/>
    <w:rsid w:val="002C7AD4"/>
    <w:rsid w:val="002F2122"/>
    <w:rsid w:val="00351483"/>
    <w:rsid w:val="00364392"/>
    <w:rsid w:val="003718BE"/>
    <w:rsid w:val="003765F4"/>
    <w:rsid w:val="003860A1"/>
    <w:rsid w:val="003C0A66"/>
    <w:rsid w:val="003F78BA"/>
    <w:rsid w:val="003F7AEE"/>
    <w:rsid w:val="00410688"/>
    <w:rsid w:val="004214BE"/>
    <w:rsid w:val="00433FC5"/>
    <w:rsid w:val="0045518B"/>
    <w:rsid w:val="004771E2"/>
    <w:rsid w:val="00490422"/>
    <w:rsid w:val="004F753D"/>
    <w:rsid w:val="0050356F"/>
    <w:rsid w:val="00510A8D"/>
    <w:rsid w:val="0051454D"/>
    <w:rsid w:val="00565A96"/>
    <w:rsid w:val="0057059F"/>
    <w:rsid w:val="005812C5"/>
    <w:rsid w:val="00583A8D"/>
    <w:rsid w:val="00585709"/>
    <w:rsid w:val="005866B9"/>
    <w:rsid w:val="0059205E"/>
    <w:rsid w:val="005A1FBD"/>
    <w:rsid w:val="005A3AFD"/>
    <w:rsid w:val="005A45A6"/>
    <w:rsid w:val="005C7CBE"/>
    <w:rsid w:val="005D0926"/>
    <w:rsid w:val="005E0A5D"/>
    <w:rsid w:val="006073FC"/>
    <w:rsid w:val="006166EF"/>
    <w:rsid w:val="0063358C"/>
    <w:rsid w:val="006650C2"/>
    <w:rsid w:val="00671474"/>
    <w:rsid w:val="006726B7"/>
    <w:rsid w:val="006D69FC"/>
    <w:rsid w:val="006F0C00"/>
    <w:rsid w:val="007135B9"/>
    <w:rsid w:val="00720AC4"/>
    <w:rsid w:val="00721BA5"/>
    <w:rsid w:val="00764B29"/>
    <w:rsid w:val="0077428E"/>
    <w:rsid w:val="00795F40"/>
    <w:rsid w:val="007D70E5"/>
    <w:rsid w:val="007F6BD9"/>
    <w:rsid w:val="00833A58"/>
    <w:rsid w:val="008A5BA7"/>
    <w:rsid w:val="008B13AC"/>
    <w:rsid w:val="008C38DE"/>
    <w:rsid w:val="008E7219"/>
    <w:rsid w:val="008F36B6"/>
    <w:rsid w:val="00904E12"/>
    <w:rsid w:val="009103D5"/>
    <w:rsid w:val="00914BC6"/>
    <w:rsid w:val="00937743"/>
    <w:rsid w:val="00942C42"/>
    <w:rsid w:val="00946C37"/>
    <w:rsid w:val="0096119A"/>
    <w:rsid w:val="009705E0"/>
    <w:rsid w:val="00973842"/>
    <w:rsid w:val="009B6A4B"/>
    <w:rsid w:val="009C50B6"/>
    <w:rsid w:val="009C65FD"/>
    <w:rsid w:val="00A35645"/>
    <w:rsid w:val="00A55523"/>
    <w:rsid w:val="00A64074"/>
    <w:rsid w:val="00A70BA6"/>
    <w:rsid w:val="00A7727D"/>
    <w:rsid w:val="00AD3D5C"/>
    <w:rsid w:val="00AE6930"/>
    <w:rsid w:val="00B136EC"/>
    <w:rsid w:val="00B16AB5"/>
    <w:rsid w:val="00B21015"/>
    <w:rsid w:val="00B21C53"/>
    <w:rsid w:val="00B26D0C"/>
    <w:rsid w:val="00B43538"/>
    <w:rsid w:val="00B537C7"/>
    <w:rsid w:val="00B644CB"/>
    <w:rsid w:val="00B970F3"/>
    <w:rsid w:val="00BA0AEA"/>
    <w:rsid w:val="00BA7B59"/>
    <w:rsid w:val="00BE199E"/>
    <w:rsid w:val="00BE6B21"/>
    <w:rsid w:val="00C113B2"/>
    <w:rsid w:val="00C365FB"/>
    <w:rsid w:val="00C40947"/>
    <w:rsid w:val="00C470C0"/>
    <w:rsid w:val="00C70199"/>
    <w:rsid w:val="00C83336"/>
    <w:rsid w:val="00CB0C8A"/>
    <w:rsid w:val="00CB303C"/>
    <w:rsid w:val="00CB4222"/>
    <w:rsid w:val="00CC19AF"/>
    <w:rsid w:val="00CC402E"/>
    <w:rsid w:val="00CE6DBA"/>
    <w:rsid w:val="00CE7311"/>
    <w:rsid w:val="00CF3B29"/>
    <w:rsid w:val="00CF4818"/>
    <w:rsid w:val="00D13363"/>
    <w:rsid w:val="00DA3881"/>
    <w:rsid w:val="00DA4F01"/>
    <w:rsid w:val="00DA6EF3"/>
    <w:rsid w:val="00DB1414"/>
    <w:rsid w:val="00DB55CD"/>
    <w:rsid w:val="00DB5EF1"/>
    <w:rsid w:val="00DC138A"/>
    <w:rsid w:val="00DC4592"/>
    <w:rsid w:val="00E40AA0"/>
    <w:rsid w:val="00E41993"/>
    <w:rsid w:val="00E50371"/>
    <w:rsid w:val="00E60B10"/>
    <w:rsid w:val="00E900A7"/>
    <w:rsid w:val="00E92A49"/>
    <w:rsid w:val="00EE7AF4"/>
    <w:rsid w:val="00EF4F0E"/>
    <w:rsid w:val="00EF6C8B"/>
    <w:rsid w:val="00F20E12"/>
    <w:rsid w:val="00F453C8"/>
    <w:rsid w:val="00F469AE"/>
    <w:rsid w:val="00F50F70"/>
    <w:rsid w:val="00F51EF8"/>
    <w:rsid w:val="00F53D57"/>
    <w:rsid w:val="00F620E7"/>
    <w:rsid w:val="00F72A81"/>
    <w:rsid w:val="00FB7050"/>
    <w:rsid w:val="00FF18AA"/>
    <w:rsid w:val="00FF294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C4AC1D"/>
  <w15:docId w15:val="{451CDB24-65E0-4D37-AD57-92CAA7A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C4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18"/>
      <w:szCs w:val="18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18"/>
      <w:szCs w:val="18"/>
    </w:rPr>
  </w:style>
  <w:style w:type="paragraph" w:styleId="a7">
    <w:name w:val="Body Text Indent"/>
    <w:basedOn w:val="a"/>
    <w:pPr>
      <w:tabs>
        <w:tab w:val="left" w:pos="720"/>
      </w:tabs>
      <w:autoSpaceDE w:val="0"/>
      <w:autoSpaceDN w:val="0"/>
      <w:adjustRightInd/>
      <w:ind w:left="3000" w:firstLine="2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2">
    <w:name w:val="Body Text Indent 2"/>
    <w:basedOn w:val="a"/>
    <w:pPr>
      <w:tabs>
        <w:tab w:val="num" w:pos="540"/>
      </w:tabs>
      <w:autoSpaceDE w:val="0"/>
      <w:autoSpaceDN w:val="0"/>
      <w:adjustRightInd/>
      <w:ind w:leftChars="1468" w:left="4679" w:hangingChars="480" w:hanging="1153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3">
    <w:name w:val="Body Text Indent 3"/>
    <w:basedOn w:val="a"/>
    <w:pPr>
      <w:tabs>
        <w:tab w:val="left" w:pos="540"/>
      </w:tabs>
      <w:autoSpaceDE w:val="0"/>
      <w:autoSpaceDN w:val="0"/>
      <w:adjustRightInd/>
      <w:ind w:left="1922" w:hangingChars="800" w:hanging="1922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a8">
    <w:name w:val="Block Text"/>
    <w:basedOn w:val="a"/>
    <w:pPr>
      <w:tabs>
        <w:tab w:val="left" w:pos="10331"/>
      </w:tabs>
      <w:adjustRightInd/>
      <w:ind w:leftChars="-250" w:left="-601" w:rightChars="-196" w:right="-471" w:firstLineChars="99" w:firstLine="238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2"/>
    </w:rPr>
  </w:style>
  <w:style w:type="paragraph" w:styleId="a9">
    <w:name w:val="header"/>
    <w:basedOn w:val="a"/>
    <w:link w:val="aa"/>
    <w:rsid w:val="00050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50859"/>
    <w:rPr>
      <w:rFonts w:eastAsia="ＭＳ ゴシック"/>
      <w:spacing w:val="5"/>
      <w:sz w:val="21"/>
      <w:szCs w:val="21"/>
    </w:rPr>
  </w:style>
  <w:style w:type="paragraph" w:styleId="ab">
    <w:name w:val="footer"/>
    <w:basedOn w:val="a"/>
    <w:link w:val="ac"/>
    <w:rsid w:val="00050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50859"/>
    <w:rPr>
      <w:rFonts w:eastAsia="ＭＳ ゴシック"/>
      <w:spacing w:val="5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3718B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d">
    <w:name w:val="Hyperlink"/>
    <w:basedOn w:val="a0"/>
    <w:unhideWhenUsed/>
    <w:rsid w:val="00665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.vasc@tmd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an-rinsho.adm@tmd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basawa.ocsh@tmd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e.uro@tmd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1422-8105-4DA4-894B-47A266DB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1301</Words>
  <Characters>960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tmd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鈴木誠</dc:creator>
  <cp:lastModifiedBy>mkan034</cp:lastModifiedBy>
  <cp:revision>3</cp:revision>
  <cp:lastPrinted>2020-08-27T01:53:00Z</cp:lastPrinted>
  <dcterms:created xsi:type="dcterms:W3CDTF">2023-01-03T23:31:00Z</dcterms:created>
  <dcterms:modified xsi:type="dcterms:W3CDTF">2023-01-03T23:33:00Z</dcterms:modified>
</cp:coreProperties>
</file>