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F0A4" w14:textId="77777777" w:rsidR="00B44AE4" w:rsidRDefault="00B44AE4" w:rsidP="00B44AE4">
      <w:pPr>
        <w:autoSpaceDE w:val="0"/>
        <w:autoSpaceDN w:val="0"/>
        <w:spacing w:line="0" w:lineRule="atLeast"/>
        <w:jc w:val="right"/>
        <w:rPr>
          <w:rFonts w:hAnsi="ＭＳ ゴシック"/>
          <w:sz w:val="21"/>
        </w:rPr>
      </w:pPr>
      <w:r w:rsidRPr="00381AB4">
        <w:rPr>
          <w:rFonts w:hAnsi="ＭＳ ゴシック" w:hint="eastAsia"/>
          <w:sz w:val="21"/>
        </w:rPr>
        <w:t xml:space="preserve">　　　　年　　月　　日</w:t>
      </w:r>
    </w:p>
    <w:p w14:paraId="302BE58F" w14:textId="77777777" w:rsidR="00560901" w:rsidRPr="00381AB4" w:rsidRDefault="00560901" w:rsidP="00B44AE4">
      <w:pPr>
        <w:autoSpaceDE w:val="0"/>
        <w:autoSpaceDN w:val="0"/>
        <w:spacing w:line="0" w:lineRule="atLeast"/>
        <w:jc w:val="right"/>
        <w:rPr>
          <w:rFonts w:hAnsi="ＭＳ ゴシック" w:hint="eastAsia"/>
          <w:sz w:val="21"/>
        </w:rPr>
      </w:pPr>
    </w:p>
    <w:p w14:paraId="770B9B64" w14:textId="221A4E83" w:rsidR="00B44AE4" w:rsidRPr="00381AB4" w:rsidRDefault="006D29E6" w:rsidP="00B44AE4">
      <w:pPr>
        <w:autoSpaceDE w:val="0"/>
        <w:autoSpaceDN w:val="0"/>
        <w:spacing w:line="0" w:lineRule="atLeast"/>
        <w:jc w:val="center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8"/>
          <w:szCs w:val="28"/>
        </w:rPr>
        <w:t>治験関連文書の電磁的取り扱いに関する合意の記録</w:t>
      </w:r>
    </w:p>
    <w:p w14:paraId="1355470A" w14:textId="77777777" w:rsidR="00B44AE4" w:rsidRPr="00381AB4" w:rsidRDefault="00B44AE4" w:rsidP="00B44AE4">
      <w:pPr>
        <w:autoSpaceDE w:val="0"/>
        <w:autoSpaceDN w:val="0"/>
        <w:rPr>
          <w:rFonts w:hAnsi="ＭＳ ゴシック" w:hint="eastAsia"/>
          <w:sz w:val="21"/>
        </w:rPr>
      </w:pPr>
    </w:p>
    <w:p w14:paraId="4992F9EA" w14:textId="77777777" w:rsidR="00B44AE4" w:rsidRPr="00381AB4" w:rsidRDefault="00B44AE4" w:rsidP="00B44AE4">
      <w:pPr>
        <w:autoSpaceDE w:val="0"/>
        <w:autoSpaceDN w:val="0"/>
        <w:rPr>
          <w:rFonts w:hAnsi="ＭＳ ゴシック"/>
          <w:sz w:val="21"/>
          <w:u w:val="single"/>
        </w:rPr>
      </w:pPr>
      <w:r w:rsidRPr="00381AB4">
        <w:rPr>
          <w:rFonts w:hAnsi="ＭＳ ゴシック" w:hint="eastAsia"/>
          <w:sz w:val="21"/>
          <w:u w:val="single"/>
        </w:rPr>
        <w:t>実施医療機関の長</w:t>
      </w:r>
    </w:p>
    <w:p w14:paraId="268A5116" w14:textId="26AF926D" w:rsidR="00B44AE4" w:rsidRPr="00381AB4" w:rsidRDefault="00B171C1" w:rsidP="00EF7BD1">
      <w:pPr>
        <w:autoSpaceDE w:val="0"/>
        <w:autoSpaceDN w:val="0"/>
        <w:spacing w:line="0" w:lineRule="atLeast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東京科学大学病院</w:t>
      </w:r>
      <w:r w:rsidR="00B44AE4">
        <w:rPr>
          <w:rFonts w:hAnsi="ＭＳ ゴシック" w:hint="eastAsia"/>
          <w:sz w:val="21"/>
        </w:rPr>
        <w:t>病院</w:t>
      </w:r>
      <w:r w:rsidR="00B44AE4" w:rsidRPr="00381AB4">
        <w:rPr>
          <w:rFonts w:hAnsi="ＭＳ ゴシック" w:hint="eastAsia"/>
          <w:sz w:val="21"/>
        </w:rPr>
        <w:t>長　殿</w:t>
      </w:r>
    </w:p>
    <w:p w14:paraId="235592FC" w14:textId="77777777" w:rsidR="00B44AE4" w:rsidRPr="00DC4A41" w:rsidRDefault="00B44AE4" w:rsidP="00BA687D">
      <w:pPr>
        <w:ind w:firstLineChars="2192" w:firstLine="5033"/>
        <w:rPr>
          <w:rFonts w:ascii="ＭＳ 明朝" w:hAnsi="ＭＳ 明朝" w:hint="eastAsia"/>
          <w:szCs w:val="21"/>
        </w:rPr>
      </w:pPr>
      <w:r w:rsidRPr="00DC4A41">
        <w:rPr>
          <w:rFonts w:ascii="ＭＳ 明朝" w:hAnsi="ＭＳ 明朝" w:hint="eastAsia"/>
          <w:szCs w:val="21"/>
        </w:rPr>
        <w:t>依頼者</w:t>
      </w:r>
    </w:p>
    <w:p w14:paraId="24F486CB" w14:textId="77777777" w:rsidR="00B44AE4" w:rsidRPr="001817A9" w:rsidRDefault="00B44AE4" w:rsidP="00B44AE4">
      <w:pPr>
        <w:ind w:firstLineChars="2300" w:firstLine="5281"/>
        <w:rPr>
          <w:szCs w:val="21"/>
        </w:rPr>
      </w:pPr>
      <w:r w:rsidRPr="001817A9">
        <w:rPr>
          <w:rFonts w:ascii="ＭＳ 明朝" w:hAnsi="ＭＳ 明朝" w:hint="eastAsia"/>
          <w:szCs w:val="21"/>
        </w:rPr>
        <w:t>所在地：</w:t>
      </w:r>
    </w:p>
    <w:p w14:paraId="53E3EAE4" w14:textId="77777777" w:rsidR="00B44AE4" w:rsidRPr="001817A9" w:rsidRDefault="00B44AE4" w:rsidP="00B44AE4">
      <w:pPr>
        <w:ind w:firstLineChars="2300" w:firstLine="5281"/>
        <w:rPr>
          <w:rFonts w:ascii="ＭＳ 明朝" w:hAnsi="ＭＳ 明朝" w:hint="eastAsia"/>
          <w:szCs w:val="21"/>
        </w:rPr>
      </w:pPr>
      <w:r w:rsidRPr="001817A9">
        <w:rPr>
          <w:rFonts w:ascii="ＭＳ 明朝" w:hAnsi="ＭＳ 明朝" w:hint="eastAsia"/>
          <w:szCs w:val="21"/>
        </w:rPr>
        <w:t>会社名：</w:t>
      </w:r>
    </w:p>
    <w:p w14:paraId="69B7222A" w14:textId="51EC287A" w:rsidR="00B44AE4" w:rsidRDefault="006D29E6" w:rsidP="006D29E6">
      <w:pPr>
        <w:ind w:rightChars="-150" w:right="-344" w:firstLineChars="2300" w:firstLine="528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責任</w:t>
      </w:r>
      <w:r w:rsidR="00CD7420">
        <w:rPr>
          <w:rFonts w:ascii="ＭＳ 明朝" w:hAnsi="ＭＳ 明朝" w:hint="eastAsia"/>
          <w:szCs w:val="21"/>
        </w:rPr>
        <w:t>者</w:t>
      </w:r>
      <w:r w:rsidR="00B44AE4" w:rsidRPr="001817A9">
        <w:rPr>
          <w:rFonts w:ascii="ＭＳ 明朝" w:hAnsi="ＭＳ 明朝" w:hint="eastAsia"/>
          <w:szCs w:val="21"/>
        </w:rPr>
        <w:t>：</w:t>
      </w:r>
      <w:r w:rsidR="00B44AE4" w:rsidRPr="001817A9">
        <w:rPr>
          <w:rFonts w:ascii="ＭＳ 明朝" w:hAnsi="ＭＳ 明朝" w:hint="eastAsia"/>
          <w:szCs w:val="21"/>
        </w:rPr>
        <w:t xml:space="preserve"> </w:t>
      </w:r>
      <w:r w:rsidR="00CD7420">
        <w:rPr>
          <w:rFonts w:ascii="ＭＳ 明朝" w:hAnsi="ＭＳ 明朝" w:hint="eastAsia"/>
          <w:szCs w:val="21"/>
        </w:rPr>
        <w:t xml:space="preserve">  </w:t>
      </w:r>
      <w:r w:rsidR="00B44AE4" w:rsidRPr="001817A9">
        <w:rPr>
          <w:rFonts w:ascii="ＭＳ 明朝" w:hAnsi="ＭＳ 明朝" w:hint="eastAsia"/>
          <w:szCs w:val="21"/>
        </w:rPr>
        <w:t xml:space="preserve">     </w:t>
      </w:r>
      <w:r w:rsidR="00B44AE4" w:rsidRPr="001817A9">
        <w:rPr>
          <w:rFonts w:ascii="ＭＳ 明朝" w:hAnsi="ＭＳ 明朝" w:hint="eastAsia"/>
          <w:szCs w:val="21"/>
        </w:rPr>
        <w:t xml:space="preserve">　</w:t>
      </w:r>
      <w:r w:rsidR="00B44AE4" w:rsidRPr="001817A9">
        <w:rPr>
          <w:rFonts w:ascii="ＭＳ 明朝" w:hAnsi="ＭＳ 明朝" w:hint="eastAsia"/>
          <w:szCs w:val="21"/>
        </w:rPr>
        <w:t xml:space="preserve">      </w:t>
      </w:r>
      <w:r w:rsidR="00B44AE4" w:rsidRPr="001817A9">
        <w:rPr>
          <w:rFonts w:ascii="ＭＳ 明朝" w:hAnsi="ＭＳ 明朝" w:hint="eastAsia"/>
          <w:szCs w:val="21"/>
        </w:rPr>
        <w:t xml:space="preserve">　　　</w:t>
      </w:r>
    </w:p>
    <w:p w14:paraId="19504DD6" w14:textId="77777777" w:rsidR="006D29E6" w:rsidRPr="001817A9" w:rsidRDefault="006D29E6" w:rsidP="006D29E6">
      <w:pPr>
        <w:ind w:rightChars="-150" w:right="-344" w:firstLineChars="2300" w:firstLine="5281"/>
        <w:rPr>
          <w:rFonts w:ascii="ＭＳ 明朝" w:hAnsi="ＭＳ 明朝" w:hint="eastAsia"/>
          <w:szCs w:val="21"/>
        </w:rPr>
      </w:pPr>
    </w:p>
    <w:p w14:paraId="31A69055" w14:textId="77777777" w:rsidR="00B44AE4" w:rsidRPr="001817A9" w:rsidRDefault="00B44AE4" w:rsidP="00B44AE4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214DEF5C" w14:textId="4B075E57" w:rsidR="00B44AE4" w:rsidRDefault="00B44AE4" w:rsidP="00B44AE4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81AB4">
        <w:rPr>
          <w:rFonts w:hAnsi="ＭＳ ゴシック" w:hint="eastAsia"/>
          <w:sz w:val="21"/>
        </w:rPr>
        <w:t>下記の</w:t>
      </w:r>
      <w:r>
        <w:rPr>
          <w:rFonts w:hAnsi="ＭＳ ゴシック" w:hint="eastAsia"/>
          <w:sz w:val="21"/>
        </w:rPr>
        <w:t>試験</w:t>
      </w:r>
      <w:r w:rsidRPr="00381AB4">
        <w:rPr>
          <w:rFonts w:hAnsi="ＭＳ ゴシック" w:hint="eastAsia"/>
          <w:sz w:val="21"/>
        </w:rPr>
        <w:t>において、</w:t>
      </w:r>
      <w:r w:rsidR="006D29E6">
        <w:rPr>
          <w:rFonts w:hAnsi="ＭＳ ゴシック" w:hint="eastAsia"/>
          <w:sz w:val="21"/>
        </w:rPr>
        <w:t>以下の通り合意いたします。</w:t>
      </w:r>
    </w:p>
    <w:p w14:paraId="451B9AF5" w14:textId="77777777" w:rsidR="006D29E6" w:rsidRPr="00381AB4" w:rsidRDefault="006D29E6" w:rsidP="00B44AE4">
      <w:pPr>
        <w:autoSpaceDE w:val="0"/>
        <w:autoSpaceDN w:val="0"/>
        <w:ind w:firstLineChars="100" w:firstLine="220"/>
        <w:rPr>
          <w:rFonts w:hAnsi="ＭＳ ゴシック" w:hint="eastAsia"/>
          <w:sz w:val="21"/>
        </w:rPr>
      </w:pPr>
    </w:p>
    <w:p w14:paraId="45E44DBA" w14:textId="77777777" w:rsidR="00B44AE4" w:rsidRPr="00381AB4" w:rsidRDefault="00B44AE4" w:rsidP="00B44AE4">
      <w:pPr>
        <w:autoSpaceDE w:val="0"/>
        <w:autoSpaceDN w:val="0"/>
        <w:jc w:val="center"/>
        <w:rPr>
          <w:rFonts w:hAnsi="ＭＳ ゴシック"/>
          <w:sz w:val="21"/>
        </w:rPr>
      </w:pPr>
      <w:r w:rsidRPr="00381AB4">
        <w:rPr>
          <w:rFonts w:hAnsi="ＭＳ ゴシック" w:hint="eastAsia"/>
          <w:sz w:val="21"/>
        </w:rPr>
        <w:t>記</w:t>
      </w:r>
    </w:p>
    <w:tbl>
      <w:tblPr>
        <w:tblW w:w="9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2601"/>
        <w:gridCol w:w="1810"/>
        <w:gridCol w:w="2999"/>
      </w:tblGrid>
      <w:tr w:rsidR="00B44AE4" w:rsidRPr="00381AB4" w14:paraId="3D2540A6" w14:textId="77777777" w:rsidTr="000B1171">
        <w:trPr>
          <w:trHeight w:hRule="exact" w:val="430"/>
          <w:jc w:val="center"/>
        </w:trPr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69FFA" w14:textId="77777777" w:rsidR="00B44AE4" w:rsidRPr="00381AB4" w:rsidRDefault="00B44AE4" w:rsidP="000B117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381AB4">
              <w:rPr>
                <w:rFonts w:hAnsi="ＭＳ ゴシック" w:hint="eastAsia"/>
                <w:sz w:val="16"/>
                <w:szCs w:val="16"/>
              </w:rPr>
              <w:t>被験薬の化学名</w:t>
            </w:r>
            <w:r w:rsidRPr="00381AB4">
              <w:rPr>
                <w:rFonts w:hAnsi="ＭＳ ゴシック"/>
                <w:sz w:val="16"/>
                <w:szCs w:val="16"/>
              </w:rPr>
              <w:br/>
            </w:r>
            <w:r w:rsidRPr="00381AB4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417A1" w14:textId="77777777" w:rsidR="00B44AE4" w:rsidRPr="00381AB4" w:rsidRDefault="00B44AE4" w:rsidP="000B1171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B6536" w14:textId="77777777" w:rsidR="00B44AE4" w:rsidRPr="00381AB4" w:rsidRDefault="00B44AE4" w:rsidP="000B1171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20"/>
                <w:szCs w:val="20"/>
              </w:rPr>
            </w:pPr>
            <w:r w:rsidRPr="00381AB4">
              <w:rPr>
                <w:rFonts w:hAnsi="ＭＳ ゴシック" w:hint="eastAsia"/>
                <w:spacing w:val="-8"/>
                <w:sz w:val="18"/>
                <w:szCs w:val="19"/>
              </w:rPr>
              <w:t>実施計画書番号</w:t>
            </w:r>
          </w:p>
        </w:tc>
        <w:tc>
          <w:tcPr>
            <w:tcW w:w="29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66ADC5" w14:textId="77777777" w:rsidR="00B44AE4" w:rsidRPr="00381AB4" w:rsidRDefault="00B44AE4" w:rsidP="000B117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B44AE4" w:rsidRPr="00381AB4" w14:paraId="647B0BEF" w14:textId="77777777" w:rsidTr="000B1171">
        <w:trPr>
          <w:trHeight w:hRule="exact" w:val="794"/>
          <w:jc w:val="center"/>
        </w:trPr>
        <w:tc>
          <w:tcPr>
            <w:tcW w:w="18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DF13A" w14:textId="77777777" w:rsidR="00B44AE4" w:rsidRPr="00381AB4" w:rsidRDefault="00B44AE4" w:rsidP="000B117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81AB4">
              <w:rPr>
                <w:rFonts w:hAnsi="ＭＳ ゴシック" w:hint="eastAsia"/>
                <w:sz w:val="20"/>
                <w:szCs w:val="20"/>
              </w:rPr>
              <w:t>治験課題名</w:t>
            </w:r>
          </w:p>
        </w:tc>
        <w:tc>
          <w:tcPr>
            <w:tcW w:w="741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C1E81" w14:textId="77777777" w:rsidR="00B44AE4" w:rsidRPr="00381AB4" w:rsidRDefault="00B44AE4" w:rsidP="000B117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F85BE31" w14:textId="77777777" w:rsidR="00B44AE4" w:rsidRPr="00381AB4" w:rsidRDefault="00B44AE4" w:rsidP="00B44AE4">
      <w:pPr>
        <w:autoSpaceDE w:val="0"/>
        <w:autoSpaceDN w:val="0"/>
        <w:snapToGrid w:val="0"/>
        <w:rPr>
          <w:rFonts w:hAnsi="ＭＳ ゴシック" w:hint="eastAsia"/>
          <w:sz w:val="21"/>
        </w:rPr>
      </w:pPr>
    </w:p>
    <w:tbl>
      <w:tblPr>
        <w:tblW w:w="9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7410"/>
      </w:tblGrid>
      <w:tr w:rsidR="00560901" w:rsidRPr="00381AB4" w14:paraId="7F6CBCEE" w14:textId="77777777" w:rsidTr="00560901">
        <w:trPr>
          <w:trHeight w:val="683"/>
          <w:jc w:val="center"/>
        </w:trPr>
        <w:tc>
          <w:tcPr>
            <w:tcW w:w="1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4A31F1" w14:textId="77777777" w:rsidR="00560901" w:rsidRDefault="00560901" w:rsidP="0056090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治験関連文書の</w:t>
            </w:r>
          </w:p>
          <w:p w14:paraId="645A33D1" w14:textId="7098FDB6" w:rsidR="00560901" w:rsidRPr="00381AB4" w:rsidRDefault="00560901" w:rsidP="0056090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20"/>
                <w:szCs w:val="20"/>
              </w:rPr>
              <w:t>電磁的取り扱い</w:t>
            </w:r>
          </w:p>
        </w:tc>
        <w:tc>
          <w:tcPr>
            <w:tcW w:w="74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1269AD" w14:textId="35DF4E9B" w:rsidR="00560901" w:rsidRPr="00381AB4" w:rsidRDefault="00560901" w:rsidP="00560901">
            <w:pPr>
              <w:autoSpaceDE w:val="0"/>
              <w:autoSpaceDN w:val="0"/>
              <w:snapToGrid w:val="0"/>
              <w:ind w:leftChars="1" w:left="316" w:hangingChars="150" w:hanging="314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☐</w:t>
            </w:r>
            <w:r w:rsidRPr="00560901">
              <w:rPr>
                <w:rFonts w:hAnsi="ＭＳ ゴシック" w:hint="eastAsia"/>
                <w:sz w:val="20"/>
                <w:szCs w:val="20"/>
              </w:rPr>
              <w:t>「</w:t>
            </w:r>
            <w:r>
              <w:rPr>
                <w:rFonts w:hAnsi="ＭＳ ゴシック" w:hint="eastAsia"/>
                <w:sz w:val="20"/>
                <w:szCs w:val="20"/>
              </w:rPr>
              <w:t>東京科学大学病院</w:t>
            </w:r>
            <w:r w:rsidRPr="00560901">
              <w:rPr>
                <w:rFonts w:hAnsi="ＭＳ ゴシック" w:hint="eastAsia"/>
                <w:sz w:val="20"/>
                <w:szCs w:val="20"/>
              </w:rPr>
              <w:t>治験関連文書の電磁的取り扱いに関する標準業務手順書」に則る。</w:t>
            </w:r>
          </w:p>
        </w:tc>
      </w:tr>
      <w:tr w:rsidR="00560901" w:rsidRPr="00381AB4" w14:paraId="394490A4" w14:textId="77777777" w:rsidTr="00560901">
        <w:trPr>
          <w:trHeight w:hRule="exact" w:val="2430"/>
          <w:jc w:val="center"/>
        </w:trPr>
        <w:tc>
          <w:tcPr>
            <w:tcW w:w="182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6F50D5" w14:textId="77777777" w:rsidR="00560901" w:rsidRDefault="00560901" w:rsidP="00560901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E4BBBB" w14:textId="77777777" w:rsidR="00560901" w:rsidRDefault="00560901" w:rsidP="00560901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560901">
              <w:rPr>
                <w:rFonts w:hAnsi="ＭＳ ゴシック" w:hint="eastAsia"/>
                <w:sz w:val="16"/>
                <w:szCs w:val="16"/>
              </w:rPr>
              <w:t>※</w:t>
            </w:r>
            <w:proofErr w:type="spellStart"/>
            <w:r w:rsidRPr="00560901">
              <w:rPr>
                <w:rFonts w:hAnsi="ＭＳ ゴシック" w:hint="eastAsia"/>
                <w:sz w:val="16"/>
                <w:szCs w:val="16"/>
              </w:rPr>
              <w:t>DDworks</w:t>
            </w:r>
            <w:proofErr w:type="spellEnd"/>
            <w:r w:rsidRPr="00560901">
              <w:rPr>
                <w:rFonts w:hAnsi="ＭＳ ゴシック" w:hint="eastAsia"/>
                <w:sz w:val="16"/>
                <w:szCs w:val="16"/>
              </w:rPr>
              <w:t xml:space="preserve"> NX/Trial Siteを使用できない場合は、当院との協議の上、電子授受の方法を明確に記載すること</w:t>
            </w:r>
          </w:p>
          <w:p w14:paraId="385B2A4B" w14:textId="77777777" w:rsidR="00560901" w:rsidRDefault="00560901" w:rsidP="00560901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  <w:p w14:paraId="257CA14B" w14:textId="3C9B9463" w:rsidR="00560901" w:rsidRPr="00560901" w:rsidRDefault="00560901" w:rsidP="00560901">
            <w:pPr>
              <w:autoSpaceDE w:val="0"/>
              <w:autoSpaceDN w:val="0"/>
              <w:snapToGrid w:val="0"/>
              <w:rPr>
                <w:rFonts w:hAnsi="ＭＳ ゴシック" w:hint="eastAsia"/>
                <w:sz w:val="16"/>
                <w:szCs w:val="16"/>
              </w:rPr>
            </w:pPr>
          </w:p>
        </w:tc>
      </w:tr>
      <w:tr w:rsidR="00560901" w:rsidRPr="00381AB4" w14:paraId="63819740" w14:textId="77777777" w:rsidTr="005246A3">
        <w:trPr>
          <w:trHeight w:hRule="exact" w:val="794"/>
          <w:jc w:val="center"/>
        </w:trPr>
        <w:tc>
          <w:tcPr>
            <w:tcW w:w="18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98E150" w14:textId="19CE1D16" w:rsidR="00560901" w:rsidRPr="00381AB4" w:rsidRDefault="00560901" w:rsidP="0056090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86E70" w14:textId="77777777" w:rsidR="00560901" w:rsidRPr="00381AB4" w:rsidRDefault="00560901" w:rsidP="0056090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1857C7F3" w14:textId="77777777" w:rsidR="000939AB" w:rsidRPr="00E42E55" w:rsidRDefault="000939AB" w:rsidP="000939AB">
      <w:pPr>
        <w:autoSpaceDE w:val="0"/>
        <w:autoSpaceDN w:val="0"/>
        <w:ind w:right="880"/>
        <w:rPr>
          <w:rFonts w:hAnsi="ＭＳ ゴシック" w:hint="eastAsia"/>
          <w:sz w:val="21"/>
        </w:rPr>
      </w:pPr>
    </w:p>
    <w:sectPr w:rsidR="000939AB" w:rsidRPr="00E42E55" w:rsidSect="00DF7E8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61" w:right="1134" w:bottom="1361" w:left="1134" w:header="0" w:footer="113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3550" w14:textId="77777777" w:rsidR="006F318A" w:rsidRDefault="006F318A" w:rsidP="003F7227">
      <w:r>
        <w:separator/>
      </w:r>
    </w:p>
  </w:endnote>
  <w:endnote w:type="continuationSeparator" w:id="0">
    <w:p w14:paraId="792B1458" w14:textId="77777777" w:rsidR="006F318A" w:rsidRDefault="006F318A" w:rsidP="003F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B1DF" w14:textId="77777777" w:rsidR="005641E0" w:rsidRPr="00B44AE4" w:rsidRDefault="005641E0" w:rsidP="003F7227">
    <w:pPr>
      <w:autoSpaceDE w:val="0"/>
      <w:autoSpaceDN w:val="0"/>
      <w:ind w:left="440" w:hangingChars="200" w:hanging="44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8FE8" w14:textId="71AB1A7C" w:rsidR="005641E0" w:rsidRDefault="005641E0" w:rsidP="00560901">
    <w:pPr>
      <w:autoSpaceDE w:val="0"/>
      <w:autoSpaceDN w:val="0"/>
      <w:ind w:left="378" w:hangingChars="210" w:hanging="378"/>
      <w:rPr>
        <w:rFonts w:hAnsi="ＭＳ ゴシック"/>
        <w:sz w:val="18"/>
      </w:rPr>
    </w:pPr>
    <w:r w:rsidRPr="004C633E">
      <w:rPr>
        <w:rFonts w:hAnsi="ＭＳ ゴシック" w:hint="eastAsia"/>
        <w:sz w:val="18"/>
      </w:rPr>
      <w:t>注）本書式は</w:t>
    </w:r>
    <w:r>
      <w:rPr>
        <w:rFonts w:hAnsi="ＭＳ ゴシック" w:hint="eastAsia"/>
        <w:sz w:val="18"/>
      </w:rPr>
      <w:t>、治験等依頼者</w:t>
    </w:r>
    <w:r w:rsidRPr="004C633E">
      <w:rPr>
        <w:rFonts w:hAnsi="ＭＳ ゴシック" w:hint="eastAsia"/>
        <w:sz w:val="18"/>
      </w:rPr>
      <w:t>が正本</w:t>
    </w:r>
    <w:r>
      <w:rPr>
        <w:rFonts w:hAnsi="ＭＳ ゴシック" w:hint="eastAsia"/>
        <w:sz w:val="18"/>
      </w:rPr>
      <w:t>を1</w:t>
    </w:r>
    <w:r w:rsidRPr="004C633E">
      <w:rPr>
        <w:rFonts w:hAnsi="ＭＳ ゴシック" w:hint="eastAsia"/>
        <w:sz w:val="18"/>
      </w:rPr>
      <w:t>部作成し、</w:t>
    </w:r>
    <w:r>
      <w:rPr>
        <w:rFonts w:hAnsi="ＭＳ ゴシック" w:hint="eastAsia"/>
        <w:sz w:val="18"/>
      </w:rPr>
      <w:t>実施医療機関の長</w:t>
    </w:r>
    <w:r w:rsidRPr="004C633E">
      <w:rPr>
        <w:rFonts w:hAnsi="ＭＳ ゴシック" w:hint="eastAsia"/>
        <w:sz w:val="18"/>
      </w:rPr>
      <w:t>に提出する。</w:t>
    </w:r>
  </w:p>
  <w:p w14:paraId="1D1A354B" w14:textId="77777777" w:rsidR="00560901" w:rsidRDefault="00560901" w:rsidP="00560901">
    <w:pPr>
      <w:autoSpaceDE w:val="0"/>
      <w:autoSpaceDN w:val="0"/>
      <w:ind w:left="378" w:hangingChars="210" w:hanging="378"/>
      <w:rPr>
        <w:rFonts w:hAnsi="ＭＳ ゴシック"/>
        <w:sz w:val="18"/>
      </w:rPr>
    </w:pPr>
  </w:p>
  <w:p w14:paraId="3F96A7B7" w14:textId="77777777" w:rsidR="00560901" w:rsidRDefault="00560901" w:rsidP="00560901">
    <w:pPr>
      <w:autoSpaceDE w:val="0"/>
      <w:autoSpaceDN w:val="0"/>
      <w:ind w:left="378" w:hangingChars="210" w:hanging="378"/>
      <w:rPr>
        <w:rFonts w:hAnsi="ＭＳ ゴシック" w:hint="eastAsia"/>
        <w:sz w:val="18"/>
      </w:rPr>
    </w:pPr>
  </w:p>
  <w:p w14:paraId="35DB7A0B" w14:textId="77777777" w:rsidR="005641E0" w:rsidRPr="001817A9" w:rsidRDefault="005641E0" w:rsidP="00B44AE4">
    <w:pPr>
      <w:autoSpaceDE w:val="0"/>
      <w:autoSpaceDN w:val="0"/>
      <w:ind w:leftChars="164" w:left="379" w:hangingChars="10" w:hanging="18"/>
      <w:rPr>
        <w:rFonts w:hAnsi="ＭＳ ゴシック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3C7E" w14:textId="77777777" w:rsidR="006F318A" w:rsidRDefault="006F318A" w:rsidP="003F7227">
      <w:r>
        <w:separator/>
      </w:r>
    </w:p>
  </w:footnote>
  <w:footnote w:type="continuationSeparator" w:id="0">
    <w:p w14:paraId="49149982" w14:textId="77777777" w:rsidR="006F318A" w:rsidRDefault="006F318A" w:rsidP="003F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9DEB" w14:textId="77777777" w:rsidR="005641E0" w:rsidRDefault="005641E0">
    <w:pPr>
      <w:pStyle w:val="a3"/>
    </w:pPr>
    <w:r>
      <w:rPr>
        <w:noProof/>
      </w:rPr>
      <w:pict w14:anchorId="0593CA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6407" o:spid="_x0000_s1026" type="#_x0000_t136" style="position:absolute;left:0;text-align:left;margin-left:0;margin-top:0;width:462.45pt;height:184.9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445C" w14:textId="77777777" w:rsidR="005641E0" w:rsidRDefault="005641E0">
    <w:pPr>
      <w:pStyle w:val="a3"/>
      <w:rPr>
        <w:rFonts w:hint="eastAsia"/>
      </w:rPr>
    </w:pPr>
  </w:p>
  <w:p w14:paraId="57CF620D" w14:textId="77777777" w:rsidR="005641E0" w:rsidRDefault="005641E0">
    <w:pPr>
      <w:pStyle w:val="a3"/>
      <w:rPr>
        <w:rFonts w:hint="eastAsia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5641E0" w:rsidRPr="0031121D" w14:paraId="490FA688" w14:textId="77777777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9F16463" w14:textId="77777777" w:rsidR="005641E0" w:rsidRPr="004D60F6" w:rsidRDefault="005641E0" w:rsidP="00CD74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本院書式（モ－１）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4CA517BC" w14:textId="77777777" w:rsidR="005641E0" w:rsidRPr="0031121D" w:rsidRDefault="005641E0" w:rsidP="003F7227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748C651B" w14:textId="77777777" w:rsidR="005641E0" w:rsidRPr="0031121D" w:rsidRDefault="005641E0" w:rsidP="003F7227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</w:tbl>
  <w:p w14:paraId="787494A2" w14:textId="77777777" w:rsidR="005641E0" w:rsidRDefault="005641E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6800" w14:textId="77777777" w:rsidR="005641E0" w:rsidRDefault="005641E0" w:rsidP="003F7227">
    <w:pPr>
      <w:pStyle w:val="a3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085"/>
      <w:gridCol w:w="1985"/>
      <w:gridCol w:w="4312"/>
    </w:tblGrid>
    <w:tr w:rsidR="005641E0" w:rsidRPr="0031121D" w14:paraId="6D18828B" w14:textId="77777777" w:rsidTr="0028178F">
      <w:trPr>
        <w:trHeight w:hRule="exact" w:val="284"/>
      </w:trPr>
      <w:tc>
        <w:tcPr>
          <w:tcW w:w="308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12BA283" w14:textId="5E26BB85" w:rsidR="005641E0" w:rsidRDefault="005641E0" w:rsidP="00CD7420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  <w:p w14:paraId="4206659D" w14:textId="77777777" w:rsidR="005641E0" w:rsidRPr="004D60F6" w:rsidRDefault="005641E0" w:rsidP="00CD7420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モ－１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0A7512B4" w14:textId="77777777" w:rsidR="005641E0" w:rsidRPr="0031121D" w:rsidRDefault="005641E0" w:rsidP="003F7227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4312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485B2EA0" w14:textId="77777777" w:rsidR="005641E0" w:rsidRPr="0031121D" w:rsidRDefault="005641E0" w:rsidP="0028178F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－</w:t>
          </w:r>
        </w:p>
      </w:tc>
    </w:tr>
    <w:tr w:rsidR="005641E0" w:rsidRPr="0031121D" w14:paraId="515272B6" w14:textId="77777777" w:rsidTr="0028178F">
      <w:trPr>
        <w:trHeight w:hRule="exact" w:val="284"/>
      </w:trPr>
      <w:tc>
        <w:tcPr>
          <w:tcW w:w="308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0550734" w14:textId="77777777" w:rsidR="005641E0" w:rsidRPr="0031121D" w:rsidRDefault="005641E0" w:rsidP="003F7227">
          <w:pPr>
            <w:autoSpaceDE w:val="0"/>
            <w:autoSpaceDN w:val="0"/>
            <w:snapToGrid w:val="0"/>
            <w:rPr>
              <w:rFonts w:hAnsi="ＭＳ ゴシック" w:hint="eastAsia"/>
              <w:sz w:val="20"/>
              <w:szCs w:val="20"/>
            </w:rPr>
          </w:pPr>
        </w:p>
      </w:tc>
      <w:tc>
        <w:tcPr>
          <w:tcW w:w="1985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390247B5" w14:textId="77777777" w:rsidR="005641E0" w:rsidRPr="0031121D" w:rsidRDefault="005641E0" w:rsidP="003F7227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4312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2785C139" w14:textId="77777777" w:rsidR="005641E0" w:rsidRPr="0031121D" w:rsidRDefault="005641E0" w:rsidP="003F7227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□治験　　□製造販売後臨床試験</w:t>
          </w:r>
          <w:r>
            <w:rPr>
              <w:rFonts w:hAnsi="ＭＳ ゴシック" w:hint="eastAsia"/>
              <w:sz w:val="18"/>
              <w:szCs w:val="18"/>
            </w:rPr>
            <w:t xml:space="preserve">　□拡大治験</w:t>
          </w:r>
        </w:p>
      </w:tc>
    </w:tr>
    <w:tr w:rsidR="005641E0" w:rsidRPr="0031121D" w14:paraId="2DE8D2EF" w14:textId="77777777" w:rsidTr="0028178F">
      <w:trPr>
        <w:trHeight w:hRule="exact" w:val="284"/>
      </w:trPr>
      <w:tc>
        <w:tcPr>
          <w:tcW w:w="308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3078323" w14:textId="77777777" w:rsidR="005641E0" w:rsidRPr="0031121D" w:rsidRDefault="005641E0" w:rsidP="003F7227">
          <w:pPr>
            <w:autoSpaceDE w:val="0"/>
            <w:autoSpaceDN w:val="0"/>
            <w:snapToGrid w:val="0"/>
            <w:rPr>
              <w:rFonts w:hAnsi="ＭＳ ゴシック" w:hint="eastAsia"/>
              <w:sz w:val="20"/>
              <w:szCs w:val="20"/>
            </w:rPr>
          </w:pPr>
        </w:p>
      </w:tc>
      <w:tc>
        <w:tcPr>
          <w:tcW w:w="1985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323EB972" w14:textId="77777777" w:rsidR="005641E0" w:rsidRPr="0031121D" w:rsidRDefault="005641E0" w:rsidP="003F7227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  <w:tc>
        <w:tcPr>
          <w:tcW w:w="4312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B5D1B30" w14:textId="77777777" w:rsidR="005641E0" w:rsidRPr="0031121D" w:rsidRDefault="005641E0" w:rsidP="003F7227">
          <w:pPr>
            <w:autoSpaceDE w:val="0"/>
            <w:autoSpaceDN w:val="0"/>
            <w:snapToGrid w:val="0"/>
            <w:jc w:val="left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Pr="0031121D">
            <w:rPr>
              <w:rFonts w:hAnsi="ＭＳ ゴシック" w:hint="eastAsia"/>
              <w:sz w:val="18"/>
              <w:szCs w:val="18"/>
            </w:rPr>
            <w:t>医薬品</w:t>
          </w:r>
          <w:r>
            <w:rPr>
              <w:rFonts w:hAnsi="ＭＳ ゴシック" w:hint="eastAsia"/>
              <w:sz w:val="18"/>
              <w:szCs w:val="18"/>
            </w:rPr>
            <w:t xml:space="preserve">　□医療機器　□再生医療等製品</w:t>
          </w:r>
        </w:p>
      </w:tc>
    </w:tr>
  </w:tbl>
  <w:p w14:paraId="57F0F423" w14:textId="77777777" w:rsidR="005641E0" w:rsidRDefault="005641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0151845">
    <w:abstractNumId w:val="2"/>
  </w:num>
  <w:num w:numId="2" w16cid:durableId="1095201982">
    <w:abstractNumId w:val="1"/>
  </w:num>
  <w:num w:numId="3" w16cid:durableId="208229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45DDB"/>
    <w:rsid w:val="000939AB"/>
    <w:rsid w:val="000B1171"/>
    <w:rsid w:val="001018C4"/>
    <w:rsid w:val="00116CDC"/>
    <w:rsid w:val="00203A76"/>
    <w:rsid w:val="0020657D"/>
    <w:rsid w:val="002574C1"/>
    <w:rsid w:val="0027389B"/>
    <w:rsid w:val="0028178F"/>
    <w:rsid w:val="002A71AA"/>
    <w:rsid w:val="0038045D"/>
    <w:rsid w:val="003F7227"/>
    <w:rsid w:val="0042295F"/>
    <w:rsid w:val="00475A98"/>
    <w:rsid w:val="00494933"/>
    <w:rsid w:val="004A5D0F"/>
    <w:rsid w:val="004D08A1"/>
    <w:rsid w:val="004D0F8D"/>
    <w:rsid w:val="00543401"/>
    <w:rsid w:val="00560901"/>
    <w:rsid w:val="005641E0"/>
    <w:rsid w:val="006143C6"/>
    <w:rsid w:val="006B36C0"/>
    <w:rsid w:val="006D29E6"/>
    <w:rsid w:val="006F318A"/>
    <w:rsid w:val="00A43ED2"/>
    <w:rsid w:val="00B171C1"/>
    <w:rsid w:val="00B44AE4"/>
    <w:rsid w:val="00B73931"/>
    <w:rsid w:val="00BA687D"/>
    <w:rsid w:val="00BC0082"/>
    <w:rsid w:val="00C552F6"/>
    <w:rsid w:val="00CD7420"/>
    <w:rsid w:val="00D41876"/>
    <w:rsid w:val="00D55CB6"/>
    <w:rsid w:val="00D57F7F"/>
    <w:rsid w:val="00DF7E8E"/>
    <w:rsid w:val="00E42E55"/>
    <w:rsid w:val="00EE0302"/>
    <w:rsid w:val="00EF3B2E"/>
    <w:rsid w:val="00EF7BD1"/>
    <w:rsid w:val="00F9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F99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E6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D29E6"/>
    <w:pPr>
      <w:jc w:val="center"/>
    </w:pPr>
    <w:rPr>
      <w:rFonts w:hAnsi="ＭＳ ゴシック"/>
      <w:sz w:val="21"/>
    </w:rPr>
  </w:style>
  <w:style w:type="character" w:customStyle="1" w:styleId="af3">
    <w:name w:val="記 (文字)"/>
    <w:basedOn w:val="a0"/>
    <w:link w:val="af2"/>
    <w:uiPriority w:val="99"/>
    <w:rsid w:val="006D29E6"/>
    <w:rPr>
      <w:rFonts w:ascii="ＭＳ ゴシック" w:eastAsia="ＭＳ ゴシック" w:hAnsi="ＭＳ ゴシック"/>
      <w:kern w:val="2"/>
      <w:sz w:val="21"/>
      <w:szCs w:val="22"/>
    </w:rPr>
  </w:style>
  <w:style w:type="paragraph" w:styleId="af4">
    <w:name w:val="Closing"/>
    <w:basedOn w:val="a"/>
    <w:link w:val="af5"/>
    <w:uiPriority w:val="99"/>
    <w:unhideWhenUsed/>
    <w:rsid w:val="006D29E6"/>
    <w:pPr>
      <w:jc w:val="right"/>
    </w:pPr>
    <w:rPr>
      <w:rFonts w:hAnsi="ＭＳ ゴシック"/>
      <w:sz w:val="21"/>
    </w:rPr>
  </w:style>
  <w:style w:type="character" w:customStyle="1" w:styleId="af5">
    <w:name w:val="結語 (文字)"/>
    <w:basedOn w:val="a0"/>
    <w:link w:val="af4"/>
    <w:uiPriority w:val="99"/>
    <w:rsid w:val="006D29E6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FA185-0D43-42CF-B172-335C5B3E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　　　　年　　月　　日</vt:lpstr>
      <vt:lpstr>西暦　　　　年　　月　　日</vt:lpstr>
    </vt:vector>
  </TitlesOfParts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　　　年　　月　　日</dc:title>
  <dc:subject/>
  <dc:creator/>
  <cp:keywords/>
  <cp:lastModifiedBy/>
  <cp:revision>1</cp:revision>
  <cp:lastPrinted>2009-05-12T08:06:00Z</cp:lastPrinted>
  <dcterms:created xsi:type="dcterms:W3CDTF">2026-02-25T00:19:00Z</dcterms:created>
  <dcterms:modified xsi:type="dcterms:W3CDTF">2026-02-25T00:36:00Z</dcterms:modified>
</cp:coreProperties>
</file>